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17394B" w:rsidP="00FF1156">
      <w:pPr>
        <w:pStyle w:val="a4"/>
        <w:rPr>
          <w:rFonts w:ascii="Times New Roman" w:hAnsi="Times New Roman"/>
          <w:color w:val="000000"/>
          <w:sz w:val="26"/>
          <w:szCs w:val="26"/>
        </w:rPr>
      </w:pPr>
      <w:r>
        <w:rPr>
          <w:noProof/>
          <w:color w:val="000000"/>
          <w:sz w:val="26"/>
          <w:szCs w:val="26"/>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72431A" w:rsidTr="009B3127">
        <w:tc>
          <w:tcPr>
            <w:tcW w:w="3340" w:type="dxa"/>
            <w:tcBorders>
              <w:top w:val="nil"/>
              <w:left w:val="nil"/>
              <w:bottom w:val="nil"/>
              <w:right w:val="nil"/>
            </w:tcBorders>
          </w:tcPr>
          <w:p w:rsidR="00D63E9B" w:rsidRPr="0072431A" w:rsidRDefault="00D63E9B" w:rsidP="00BA6226">
            <w:pPr>
              <w:rPr>
                <w:color w:val="000000"/>
                <w:sz w:val="26"/>
                <w:szCs w:val="26"/>
              </w:rPr>
            </w:pPr>
            <w:r w:rsidRPr="0072431A">
              <w:rPr>
                <w:color w:val="000000"/>
                <w:sz w:val="26"/>
                <w:szCs w:val="26"/>
              </w:rPr>
              <w:t>от</w:t>
            </w:r>
            <w:r w:rsidR="002441D7" w:rsidRPr="0072431A">
              <w:rPr>
                <w:color w:val="000000"/>
                <w:sz w:val="26"/>
                <w:szCs w:val="26"/>
              </w:rPr>
              <w:t xml:space="preserve"> </w:t>
            </w:r>
            <w:r w:rsidR="00BA6226" w:rsidRPr="0072431A">
              <w:rPr>
                <w:color w:val="000000"/>
                <w:sz w:val="26"/>
                <w:szCs w:val="26"/>
              </w:rPr>
              <w:t>24</w:t>
            </w:r>
            <w:r w:rsidR="002441D7" w:rsidRPr="0072431A">
              <w:rPr>
                <w:color w:val="000000"/>
                <w:sz w:val="26"/>
                <w:szCs w:val="26"/>
              </w:rPr>
              <w:t xml:space="preserve"> </w:t>
            </w:r>
            <w:r w:rsidR="0049125A" w:rsidRPr="0072431A">
              <w:rPr>
                <w:color w:val="000000"/>
                <w:sz w:val="26"/>
                <w:szCs w:val="26"/>
              </w:rPr>
              <w:t>января</w:t>
            </w:r>
            <w:r w:rsidR="002441D7" w:rsidRPr="0072431A">
              <w:rPr>
                <w:color w:val="000000"/>
                <w:sz w:val="26"/>
                <w:szCs w:val="26"/>
              </w:rPr>
              <w:t xml:space="preserve"> </w:t>
            </w:r>
            <w:r w:rsidR="00460A8A" w:rsidRPr="0072431A">
              <w:rPr>
                <w:color w:val="000000"/>
                <w:sz w:val="26"/>
                <w:szCs w:val="26"/>
              </w:rPr>
              <w:t>202</w:t>
            </w:r>
            <w:r w:rsidR="0049125A" w:rsidRPr="0072431A">
              <w:rPr>
                <w:color w:val="000000"/>
                <w:sz w:val="26"/>
                <w:szCs w:val="26"/>
              </w:rPr>
              <w:t>4</w:t>
            </w:r>
            <w:r w:rsidR="002441D7" w:rsidRPr="0072431A">
              <w:rPr>
                <w:color w:val="000000"/>
                <w:sz w:val="26"/>
                <w:szCs w:val="26"/>
              </w:rPr>
              <w:t xml:space="preserve"> </w:t>
            </w:r>
            <w:r w:rsidRPr="0072431A">
              <w:rPr>
                <w:color w:val="000000"/>
                <w:sz w:val="26"/>
                <w:szCs w:val="26"/>
              </w:rPr>
              <w:t>года</w:t>
            </w:r>
          </w:p>
        </w:tc>
        <w:tc>
          <w:tcPr>
            <w:tcW w:w="3071" w:type="dxa"/>
            <w:tcBorders>
              <w:top w:val="nil"/>
              <w:left w:val="nil"/>
              <w:bottom w:val="nil"/>
              <w:right w:val="nil"/>
            </w:tcBorders>
          </w:tcPr>
          <w:p w:rsidR="00D63E9B" w:rsidRPr="0072431A" w:rsidRDefault="00D63E9B" w:rsidP="00A67FF2">
            <w:pPr>
              <w:jc w:val="center"/>
              <w:rPr>
                <w:color w:val="000000"/>
                <w:sz w:val="26"/>
                <w:szCs w:val="26"/>
              </w:rPr>
            </w:pPr>
          </w:p>
        </w:tc>
        <w:tc>
          <w:tcPr>
            <w:tcW w:w="2202" w:type="dxa"/>
            <w:tcBorders>
              <w:top w:val="nil"/>
              <w:left w:val="nil"/>
              <w:bottom w:val="nil"/>
              <w:right w:val="nil"/>
            </w:tcBorders>
          </w:tcPr>
          <w:p w:rsidR="00D63E9B" w:rsidRPr="0072431A" w:rsidRDefault="00D63E9B" w:rsidP="00A33AF8">
            <w:pPr>
              <w:jc w:val="right"/>
              <w:rPr>
                <w:color w:val="000000"/>
                <w:sz w:val="26"/>
                <w:szCs w:val="26"/>
              </w:rPr>
            </w:pPr>
          </w:p>
        </w:tc>
        <w:tc>
          <w:tcPr>
            <w:tcW w:w="1276" w:type="dxa"/>
            <w:tcBorders>
              <w:top w:val="nil"/>
              <w:left w:val="nil"/>
              <w:bottom w:val="nil"/>
              <w:right w:val="nil"/>
            </w:tcBorders>
          </w:tcPr>
          <w:p w:rsidR="00D63E9B" w:rsidRPr="0072431A" w:rsidRDefault="00F71244" w:rsidP="00B4777D">
            <w:pPr>
              <w:jc w:val="right"/>
              <w:rPr>
                <w:color w:val="000000"/>
                <w:sz w:val="26"/>
                <w:szCs w:val="26"/>
              </w:rPr>
            </w:pPr>
            <w:r w:rsidRPr="0072431A">
              <w:rPr>
                <w:color w:val="000000"/>
                <w:sz w:val="26"/>
                <w:szCs w:val="26"/>
              </w:rPr>
              <w:t>№</w:t>
            </w:r>
            <w:r w:rsidR="002441D7" w:rsidRPr="0072431A">
              <w:rPr>
                <w:color w:val="000000"/>
                <w:sz w:val="26"/>
                <w:szCs w:val="26"/>
              </w:rPr>
              <w:t xml:space="preserve"> </w:t>
            </w:r>
            <w:r w:rsidR="00BA6226" w:rsidRPr="0072431A">
              <w:rPr>
                <w:color w:val="000000"/>
                <w:sz w:val="26"/>
                <w:szCs w:val="26"/>
              </w:rPr>
              <w:t>7</w:t>
            </w:r>
            <w:r w:rsidR="00B4777D" w:rsidRPr="0072431A">
              <w:rPr>
                <w:color w:val="000000"/>
                <w:sz w:val="26"/>
                <w:szCs w:val="26"/>
              </w:rPr>
              <w:t>6</w:t>
            </w:r>
          </w:p>
        </w:tc>
      </w:tr>
      <w:tr w:rsidR="001A685C" w:rsidRPr="0072431A" w:rsidTr="00D624B3">
        <w:tc>
          <w:tcPr>
            <w:tcW w:w="3340" w:type="dxa"/>
            <w:tcBorders>
              <w:top w:val="nil"/>
              <w:left w:val="nil"/>
              <w:bottom w:val="nil"/>
              <w:right w:val="nil"/>
            </w:tcBorders>
          </w:tcPr>
          <w:p w:rsidR="001A685C" w:rsidRPr="0072431A" w:rsidRDefault="001A685C" w:rsidP="00A67FF2">
            <w:pPr>
              <w:rPr>
                <w:color w:val="000000"/>
                <w:sz w:val="26"/>
                <w:szCs w:val="26"/>
              </w:rPr>
            </w:pPr>
          </w:p>
        </w:tc>
        <w:tc>
          <w:tcPr>
            <w:tcW w:w="3071" w:type="dxa"/>
            <w:tcBorders>
              <w:top w:val="nil"/>
              <w:left w:val="nil"/>
              <w:bottom w:val="nil"/>
              <w:right w:val="nil"/>
            </w:tcBorders>
          </w:tcPr>
          <w:p w:rsidR="001A685C" w:rsidRPr="0072431A" w:rsidRDefault="001A685C" w:rsidP="00A67FF2">
            <w:pPr>
              <w:jc w:val="center"/>
              <w:rPr>
                <w:color w:val="000000"/>
                <w:sz w:val="26"/>
                <w:szCs w:val="26"/>
              </w:rPr>
            </w:pPr>
            <w:r w:rsidRPr="0072431A">
              <w:rPr>
                <w:color w:val="000000"/>
                <w:sz w:val="26"/>
                <w:szCs w:val="26"/>
              </w:rPr>
              <w:t>пгт.</w:t>
            </w:r>
            <w:r w:rsidR="002441D7" w:rsidRPr="0072431A">
              <w:rPr>
                <w:color w:val="000000"/>
                <w:sz w:val="26"/>
                <w:szCs w:val="26"/>
              </w:rPr>
              <w:t xml:space="preserve"> </w:t>
            </w:r>
            <w:r w:rsidRPr="0072431A">
              <w:rPr>
                <w:color w:val="000000"/>
                <w:sz w:val="26"/>
                <w:szCs w:val="26"/>
              </w:rPr>
              <w:t>Междуреченский</w:t>
            </w:r>
          </w:p>
        </w:tc>
        <w:tc>
          <w:tcPr>
            <w:tcW w:w="3478" w:type="dxa"/>
            <w:gridSpan w:val="2"/>
            <w:tcBorders>
              <w:top w:val="nil"/>
              <w:left w:val="nil"/>
              <w:bottom w:val="nil"/>
              <w:right w:val="nil"/>
            </w:tcBorders>
          </w:tcPr>
          <w:p w:rsidR="001A685C" w:rsidRPr="0072431A" w:rsidRDefault="001A685C" w:rsidP="00A67FF2">
            <w:pPr>
              <w:jc w:val="right"/>
              <w:rPr>
                <w:color w:val="000000"/>
                <w:sz w:val="26"/>
                <w:szCs w:val="26"/>
              </w:rPr>
            </w:pPr>
          </w:p>
        </w:tc>
      </w:tr>
    </w:tbl>
    <w:p w:rsidR="00717CB3" w:rsidRPr="00472368"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E3AB0" w:rsidRPr="00BA6226" w:rsidTr="00930803">
        <w:tc>
          <w:tcPr>
            <w:tcW w:w="6062" w:type="dxa"/>
          </w:tcPr>
          <w:p w:rsidR="00930803" w:rsidRDefault="00930803" w:rsidP="00930803">
            <w:pPr>
              <w:shd w:val="clear" w:color="auto" w:fill="FFFFFF"/>
              <w:autoSpaceDE w:val="0"/>
              <w:autoSpaceDN w:val="0"/>
              <w:adjustRightInd w:val="0"/>
              <w:rPr>
                <w:color w:val="000000"/>
                <w:sz w:val="26"/>
                <w:szCs w:val="26"/>
              </w:rPr>
            </w:pPr>
            <w:r w:rsidRPr="0015591C">
              <w:rPr>
                <w:color w:val="000000"/>
                <w:sz w:val="26"/>
                <w:szCs w:val="26"/>
              </w:rPr>
              <w:t>О внесении изменени</w:t>
            </w:r>
            <w:r w:rsidR="000C291C">
              <w:rPr>
                <w:color w:val="000000"/>
                <w:sz w:val="26"/>
                <w:szCs w:val="26"/>
              </w:rPr>
              <w:t>я</w:t>
            </w:r>
            <w:r w:rsidRPr="0015591C">
              <w:rPr>
                <w:color w:val="000000"/>
                <w:sz w:val="26"/>
                <w:szCs w:val="26"/>
              </w:rPr>
              <w:t xml:space="preserve"> в постановление администрации Кондинского района </w:t>
            </w:r>
          </w:p>
          <w:p w:rsidR="00930803" w:rsidRDefault="00930803" w:rsidP="00930803">
            <w:pPr>
              <w:shd w:val="clear" w:color="auto" w:fill="FFFFFF"/>
              <w:autoSpaceDE w:val="0"/>
              <w:autoSpaceDN w:val="0"/>
              <w:adjustRightInd w:val="0"/>
              <w:rPr>
                <w:color w:val="000000"/>
                <w:sz w:val="26"/>
                <w:szCs w:val="26"/>
              </w:rPr>
            </w:pPr>
            <w:r w:rsidRPr="0015591C">
              <w:rPr>
                <w:color w:val="000000"/>
                <w:sz w:val="26"/>
                <w:szCs w:val="26"/>
              </w:rPr>
              <w:t xml:space="preserve">от 17 июня 2019 года № 1187 «Об утверждении административного регламента предоставления муниципальной услуги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930803" w:rsidRDefault="00930803" w:rsidP="00930803">
            <w:pPr>
              <w:shd w:val="clear" w:color="auto" w:fill="FFFFFF"/>
              <w:autoSpaceDE w:val="0"/>
              <w:autoSpaceDN w:val="0"/>
              <w:adjustRightInd w:val="0"/>
              <w:rPr>
                <w:color w:val="000000"/>
                <w:sz w:val="26"/>
                <w:szCs w:val="26"/>
              </w:rPr>
            </w:pPr>
            <w:proofErr w:type="gramStart"/>
            <w:r w:rsidRPr="0015591C">
              <w:rPr>
                <w:color w:val="000000"/>
                <w:sz w:val="26"/>
                <w:szCs w:val="26"/>
              </w:rPr>
              <w:t xml:space="preserve">(за исключением полетов беспилотных воздушных судов с максимальной взлетной массой </w:t>
            </w:r>
            <w:proofErr w:type="gramEnd"/>
          </w:p>
          <w:p w:rsidR="00930803" w:rsidRDefault="00930803" w:rsidP="00930803">
            <w:pPr>
              <w:shd w:val="clear" w:color="auto" w:fill="FFFFFF"/>
              <w:autoSpaceDE w:val="0"/>
              <w:autoSpaceDN w:val="0"/>
              <w:adjustRightInd w:val="0"/>
              <w:rPr>
                <w:color w:val="000000"/>
                <w:sz w:val="26"/>
                <w:szCs w:val="26"/>
              </w:rPr>
            </w:pPr>
            <w:r w:rsidRPr="0015591C">
              <w:rPr>
                <w:color w:val="000000"/>
                <w:sz w:val="26"/>
                <w:szCs w:val="26"/>
              </w:rPr>
              <w:t xml:space="preserve">менее 0,25 кг), подъема привязных аэростатов </w:t>
            </w:r>
          </w:p>
          <w:p w:rsidR="00930803" w:rsidRDefault="00930803" w:rsidP="00930803">
            <w:pPr>
              <w:shd w:val="clear" w:color="auto" w:fill="FFFFFF"/>
              <w:autoSpaceDE w:val="0"/>
              <w:autoSpaceDN w:val="0"/>
              <w:adjustRightInd w:val="0"/>
              <w:rPr>
                <w:color w:val="000000"/>
                <w:sz w:val="26"/>
                <w:szCs w:val="26"/>
              </w:rPr>
            </w:pPr>
            <w:r w:rsidRPr="0015591C">
              <w:rPr>
                <w:color w:val="000000"/>
                <w:sz w:val="26"/>
                <w:szCs w:val="26"/>
              </w:rPr>
              <w:t xml:space="preserve">над населенными пунктами Кондинского района, </w:t>
            </w:r>
            <w:r>
              <w:rPr>
                <w:color w:val="000000"/>
                <w:sz w:val="26"/>
                <w:szCs w:val="26"/>
              </w:rPr>
              <w:t xml:space="preserve">            </w:t>
            </w:r>
            <w:r w:rsidRPr="0015591C">
              <w:rPr>
                <w:color w:val="000000"/>
                <w:sz w:val="26"/>
                <w:szCs w:val="26"/>
              </w:rPr>
              <w:t xml:space="preserve">а также посадка (взлет) на расположенные в границах населенных пунктов Кондинского района площадки, сведения о которых не опубликованы </w:t>
            </w:r>
          </w:p>
          <w:p w:rsidR="00930803" w:rsidRPr="0015591C" w:rsidRDefault="00930803" w:rsidP="00930803">
            <w:pPr>
              <w:shd w:val="clear" w:color="auto" w:fill="FFFFFF"/>
              <w:autoSpaceDE w:val="0"/>
              <w:autoSpaceDN w:val="0"/>
              <w:adjustRightInd w:val="0"/>
              <w:rPr>
                <w:color w:val="000000"/>
                <w:sz w:val="26"/>
                <w:szCs w:val="26"/>
              </w:rPr>
            </w:pPr>
            <w:r w:rsidRPr="0015591C">
              <w:rPr>
                <w:color w:val="000000"/>
                <w:sz w:val="26"/>
                <w:szCs w:val="26"/>
              </w:rPr>
              <w:t>в документах аэронавигационной информации»</w:t>
            </w:r>
          </w:p>
          <w:p w:rsidR="00B65326" w:rsidRPr="00BA6226" w:rsidRDefault="00B65326" w:rsidP="00B4777D">
            <w:pPr>
              <w:shd w:val="clear" w:color="auto" w:fill="FFFFFF"/>
              <w:tabs>
                <w:tab w:val="left" w:pos="6521"/>
              </w:tabs>
              <w:ind w:right="116"/>
              <w:rPr>
                <w:color w:val="000000"/>
                <w:sz w:val="28"/>
                <w:szCs w:val="28"/>
              </w:rPr>
            </w:pPr>
          </w:p>
        </w:tc>
      </w:tr>
    </w:tbl>
    <w:p w:rsidR="00B4777D" w:rsidRPr="0072431A" w:rsidRDefault="00B4777D" w:rsidP="00930803">
      <w:pPr>
        <w:widowControl w:val="0"/>
        <w:autoSpaceDE w:val="0"/>
        <w:autoSpaceDN w:val="0"/>
        <w:adjustRightInd w:val="0"/>
        <w:ind w:firstLine="709"/>
        <w:jc w:val="both"/>
        <w:rPr>
          <w:color w:val="000000"/>
          <w:sz w:val="26"/>
          <w:szCs w:val="26"/>
        </w:rPr>
      </w:pPr>
      <w:r w:rsidRPr="0072431A">
        <w:rPr>
          <w:color w:val="000000"/>
          <w:sz w:val="26"/>
          <w:szCs w:val="26"/>
        </w:rPr>
        <w:t xml:space="preserve">В соответствии с Федеральным законом от 06 октября 2003 года № 131-ФЗ </w:t>
      </w:r>
      <w:r w:rsidR="00930803" w:rsidRPr="0072431A">
        <w:rPr>
          <w:color w:val="000000"/>
          <w:sz w:val="26"/>
          <w:szCs w:val="26"/>
        </w:rPr>
        <w:t xml:space="preserve">      </w:t>
      </w:r>
      <w:r w:rsidRPr="0072431A">
        <w:rPr>
          <w:color w:val="000000"/>
          <w:sz w:val="26"/>
          <w:szCs w:val="26"/>
        </w:rPr>
        <w:t xml:space="preserve">«Об общих принципах организации местного самоуправления в Российской Федерации» </w:t>
      </w:r>
      <w:r w:rsidRPr="0072431A">
        <w:rPr>
          <w:b/>
          <w:color w:val="000000"/>
          <w:sz w:val="26"/>
          <w:szCs w:val="26"/>
        </w:rPr>
        <w:t>администрация Кондинского района постановляет:</w:t>
      </w:r>
      <w:r w:rsidRPr="0072431A">
        <w:rPr>
          <w:color w:val="000000"/>
          <w:sz w:val="26"/>
          <w:szCs w:val="26"/>
        </w:rPr>
        <w:t xml:space="preserve"> </w:t>
      </w:r>
    </w:p>
    <w:p w:rsidR="00B4777D" w:rsidRPr="0072431A" w:rsidRDefault="002035EB" w:rsidP="00930803">
      <w:pPr>
        <w:ind w:firstLine="709"/>
        <w:jc w:val="both"/>
        <w:rPr>
          <w:color w:val="000000"/>
          <w:sz w:val="26"/>
          <w:szCs w:val="26"/>
        </w:rPr>
      </w:pPr>
      <w:r>
        <w:rPr>
          <w:color w:val="000000"/>
          <w:sz w:val="26"/>
          <w:szCs w:val="26"/>
        </w:rPr>
        <w:t xml:space="preserve">1. </w:t>
      </w:r>
      <w:proofErr w:type="gramStart"/>
      <w:r w:rsidR="00B4777D" w:rsidRPr="0072431A">
        <w:rPr>
          <w:color w:val="000000"/>
          <w:sz w:val="26"/>
          <w:szCs w:val="26"/>
        </w:rPr>
        <w:t>Внести в постановление администрации Кондинского района                                        от 17 июня 2019</w:t>
      </w:r>
      <w:r w:rsidR="00930803" w:rsidRPr="0072431A">
        <w:rPr>
          <w:color w:val="000000"/>
          <w:sz w:val="26"/>
          <w:szCs w:val="26"/>
        </w:rPr>
        <w:t xml:space="preserve"> года</w:t>
      </w:r>
      <w:r w:rsidR="00B4777D" w:rsidRPr="0072431A">
        <w:rPr>
          <w:color w:val="000000"/>
          <w:sz w:val="26"/>
          <w:szCs w:val="26"/>
        </w:rPr>
        <w:t xml:space="preserve"> № 1187 «Об утверждении административного регламента предоставления муниципальной услуги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Кондинского района, а также посадка</w:t>
      </w:r>
      <w:proofErr w:type="gramEnd"/>
      <w:r w:rsidR="00B4777D" w:rsidRPr="0072431A">
        <w:rPr>
          <w:color w:val="000000"/>
          <w:sz w:val="26"/>
          <w:szCs w:val="26"/>
        </w:rPr>
        <w:t xml:space="preserve"> (взлет) на расположенные в границах населенных пунктов Кондинского района площадки, сведения о которых не опубликованы в документах аэрона</w:t>
      </w:r>
      <w:r w:rsidR="000C291C">
        <w:rPr>
          <w:color w:val="000000"/>
          <w:sz w:val="26"/>
          <w:szCs w:val="26"/>
        </w:rPr>
        <w:t>вигационной информации» следующе</w:t>
      </w:r>
      <w:r w:rsidR="00B4777D" w:rsidRPr="0072431A">
        <w:rPr>
          <w:color w:val="000000"/>
          <w:sz w:val="26"/>
          <w:szCs w:val="26"/>
        </w:rPr>
        <w:t>е изменени</w:t>
      </w:r>
      <w:r w:rsidR="000C291C">
        <w:rPr>
          <w:color w:val="000000"/>
          <w:sz w:val="26"/>
          <w:szCs w:val="26"/>
        </w:rPr>
        <w:t>е</w:t>
      </w:r>
      <w:bookmarkStart w:id="0" w:name="_GoBack"/>
      <w:bookmarkEnd w:id="0"/>
      <w:r w:rsidR="00B4777D" w:rsidRPr="0072431A">
        <w:rPr>
          <w:color w:val="000000"/>
          <w:sz w:val="26"/>
          <w:szCs w:val="26"/>
        </w:rPr>
        <w:t>:</w:t>
      </w:r>
    </w:p>
    <w:p w:rsidR="00B4777D" w:rsidRPr="0072431A" w:rsidRDefault="00B4777D" w:rsidP="00930803">
      <w:pPr>
        <w:ind w:firstLine="709"/>
        <w:jc w:val="both"/>
        <w:rPr>
          <w:color w:val="000000"/>
          <w:sz w:val="26"/>
          <w:szCs w:val="26"/>
        </w:rPr>
      </w:pPr>
      <w:r w:rsidRPr="0072431A">
        <w:rPr>
          <w:color w:val="000000"/>
          <w:sz w:val="26"/>
          <w:szCs w:val="26"/>
        </w:rPr>
        <w:t>Пункт 4 постановления изложить в следующей редакции:</w:t>
      </w:r>
    </w:p>
    <w:p w:rsidR="00930803" w:rsidRPr="0072431A" w:rsidRDefault="00B4777D" w:rsidP="00930803">
      <w:pPr>
        <w:ind w:firstLine="709"/>
        <w:jc w:val="both"/>
        <w:rPr>
          <w:sz w:val="26"/>
          <w:szCs w:val="26"/>
        </w:rPr>
      </w:pPr>
      <w:r w:rsidRPr="0072431A">
        <w:rPr>
          <w:color w:val="000000"/>
          <w:sz w:val="26"/>
          <w:szCs w:val="26"/>
        </w:rPr>
        <w:t xml:space="preserve">«4. </w:t>
      </w:r>
      <w:proofErr w:type="gramStart"/>
      <w:r w:rsidR="00930803" w:rsidRPr="0072431A">
        <w:rPr>
          <w:sz w:val="26"/>
          <w:szCs w:val="26"/>
        </w:rPr>
        <w:t>Контроль за</w:t>
      </w:r>
      <w:proofErr w:type="gramEnd"/>
      <w:r w:rsidR="00930803" w:rsidRPr="0072431A">
        <w:rPr>
          <w:sz w:val="26"/>
          <w:szCs w:val="26"/>
        </w:rPr>
        <w:t xml:space="preserve"> выполнением постановления возложить на заместителя главы района А.И. Уланова</w:t>
      </w:r>
      <w:r w:rsidR="0072431A">
        <w:rPr>
          <w:sz w:val="26"/>
          <w:szCs w:val="26"/>
        </w:rPr>
        <w:t>»</w:t>
      </w:r>
      <w:r w:rsidR="00930803" w:rsidRPr="0072431A">
        <w:rPr>
          <w:sz w:val="26"/>
          <w:szCs w:val="26"/>
        </w:rPr>
        <w:t xml:space="preserve">. </w:t>
      </w:r>
    </w:p>
    <w:p w:rsidR="0072431A" w:rsidRPr="0072431A" w:rsidRDefault="00930803" w:rsidP="0072431A">
      <w:pPr>
        <w:widowControl w:val="0"/>
        <w:autoSpaceDE w:val="0"/>
        <w:autoSpaceDN w:val="0"/>
        <w:adjustRightInd w:val="0"/>
        <w:ind w:right="-1" w:firstLine="709"/>
        <w:jc w:val="both"/>
        <w:rPr>
          <w:sz w:val="26"/>
          <w:szCs w:val="26"/>
        </w:rPr>
      </w:pPr>
      <w:r w:rsidRPr="0072431A">
        <w:rPr>
          <w:color w:val="000000"/>
          <w:sz w:val="26"/>
          <w:szCs w:val="26"/>
        </w:rPr>
        <w:t xml:space="preserve"> </w:t>
      </w:r>
      <w:r w:rsidR="00BA6226" w:rsidRPr="0072431A">
        <w:rPr>
          <w:color w:val="000000"/>
          <w:sz w:val="26"/>
          <w:szCs w:val="26"/>
        </w:rPr>
        <w:t xml:space="preserve">2. </w:t>
      </w:r>
      <w:r w:rsidR="0072431A" w:rsidRPr="0072431A">
        <w:rPr>
          <w:sz w:val="26"/>
          <w:szCs w:val="26"/>
        </w:rPr>
        <w:t xml:space="preserve">Обнародовать постановление в соответствии с решением Думы Кондинского </w:t>
      </w:r>
      <w:r w:rsidR="0072431A" w:rsidRPr="0072431A">
        <w:rPr>
          <w:sz w:val="26"/>
          <w:szCs w:val="26"/>
        </w:rPr>
        <w:lastRenderedPageBreak/>
        <w:t xml:space="preserve">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72431A" w:rsidRPr="00721629" w:rsidRDefault="0072431A" w:rsidP="0072431A">
      <w:pPr>
        <w:widowControl w:val="0"/>
        <w:autoSpaceDE w:val="0"/>
        <w:autoSpaceDN w:val="0"/>
        <w:adjustRightInd w:val="0"/>
        <w:ind w:right="-1" w:firstLine="709"/>
        <w:jc w:val="both"/>
        <w:rPr>
          <w:sz w:val="28"/>
          <w:szCs w:val="28"/>
        </w:rPr>
      </w:pPr>
      <w:r w:rsidRPr="0072431A">
        <w:rPr>
          <w:sz w:val="26"/>
          <w:szCs w:val="26"/>
        </w:rPr>
        <w:t>3. Постановление вступает в силу после его обнародования</w:t>
      </w:r>
      <w:r w:rsidRPr="00721629">
        <w:rPr>
          <w:sz w:val="28"/>
          <w:szCs w:val="28"/>
        </w:rPr>
        <w:t>.</w:t>
      </w:r>
    </w:p>
    <w:p w:rsidR="00BA6226" w:rsidRPr="00930803" w:rsidRDefault="00BA6226" w:rsidP="00930803">
      <w:pPr>
        <w:ind w:firstLine="709"/>
        <w:jc w:val="both"/>
        <w:rPr>
          <w:color w:val="000000"/>
          <w:sz w:val="26"/>
          <w:szCs w:val="26"/>
        </w:rPr>
      </w:pPr>
    </w:p>
    <w:p w:rsidR="0017394B" w:rsidRPr="00BA6226" w:rsidRDefault="0017394B" w:rsidP="00D107E3">
      <w:pPr>
        <w:rPr>
          <w:color w:val="000000"/>
          <w:sz w:val="28"/>
          <w:szCs w:val="28"/>
        </w:rPr>
      </w:pPr>
    </w:p>
    <w:p w:rsidR="0049125A" w:rsidRPr="00BA6226" w:rsidRDefault="0049125A" w:rsidP="00D107E3">
      <w:pPr>
        <w:rPr>
          <w:color w:val="000000"/>
          <w:sz w:val="28"/>
          <w:szCs w:val="28"/>
        </w:rPr>
      </w:pPr>
    </w:p>
    <w:tbl>
      <w:tblPr>
        <w:tblW w:w="0" w:type="auto"/>
        <w:tblLook w:val="01E0" w:firstRow="1" w:lastRow="1" w:firstColumn="1" w:lastColumn="1" w:noHBand="0" w:noVBand="0"/>
      </w:tblPr>
      <w:tblGrid>
        <w:gridCol w:w="4676"/>
        <w:gridCol w:w="1870"/>
        <w:gridCol w:w="3311"/>
      </w:tblGrid>
      <w:tr w:rsidR="008A0693" w:rsidRPr="00BA6226" w:rsidTr="0003392A">
        <w:tc>
          <w:tcPr>
            <w:tcW w:w="4785" w:type="dxa"/>
          </w:tcPr>
          <w:p w:rsidR="008A0693" w:rsidRPr="00BA6226" w:rsidRDefault="008A0693" w:rsidP="00481FAF">
            <w:pPr>
              <w:jc w:val="both"/>
              <w:rPr>
                <w:color w:val="000000"/>
                <w:sz w:val="28"/>
                <w:szCs w:val="28"/>
              </w:rPr>
            </w:pPr>
            <w:r w:rsidRPr="00BA6226">
              <w:rPr>
                <w:sz w:val="28"/>
                <w:szCs w:val="28"/>
              </w:rPr>
              <w:t>Глава</w:t>
            </w:r>
            <w:r w:rsidR="002441D7" w:rsidRPr="00BA6226">
              <w:rPr>
                <w:sz w:val="28"/>
                <w:szCs w:val="28"/>
              </w:rPr>
              <w:t xml:space="preserve"> </w:t>
            </w:r>
            <w:r w:rsidR="00481FAF" w:rsidRPr="00BA6226">
              <w:rPr>
                <w:sz w:val="28"/>
                <w:szCs w:val="28"/>
              </w:rPr>
              <w:t>района</w:t>
            </w:r>
          </w:p>
        </w:tc>
        <w:tc>
          <w:tcPr>
            <w:tcW w:w="1920" w:type="dxa"/>
          </w:tcPr>
          <w:p w:rsidR="008A0693" w:rsidRPr="00BA6226" w:rsidRDefault="008A0693" w:rsidP="0003392A">
            <w:pPr>
              <w:jc w:val="center"/>
              <w:rPr>
                <w:color w:val="000000"/>
                <w:sz w:val="28"/>
                <w:szCs w:val="28"/>
              </w:rPr>
            </w:pPr>
          </w:p>
        </w:tc>
        <w:tc>
          <w:tcPr>
            <w:tcW w:w="3363" w:type="dxa"/>
            <w:tcBorders>
              <w:left w:val="nil"/>
            </w:tcBorders>
          </w:tcPr>
          <w:p w:rsidR="008A0693" w:rsidRPr="00BA6226" w:rsidRDefault="00481FAF" w:rsidP="008679ED">
            <w:pPr>
              <w:jc w:val="right"/>
              <w:rPr>
                <w:sz w:val="28"/>
                <w:szCs w:val="28"/>
              </w:rPr>
            </w:pPr>
            <w:r w:rsidRPr="00BA6226">
              <w:rPr>
                <w:sz w:val="28"/>
                <w:szCs w:val="28"/>
              </w:rPr>
              <w:t>А.</w:t>
            </w:r>
            <w:r w:rsidR="008679ED" w:rsidRPr="00BA6226">
              <w:rPr>
                <w:sz w:val="28"/>
                <w:szCs w:val="28"/>
              </w:rPr>
              <w:t>А</w:t>
            </w:r>
            <w:r w:rsidRPr="00BA6226">
              <w:rPr>
                <w:sz w:val="28"/>
                <w:szCs w:val="28"/>
              </w:rPr>
              <w:t>.</w:t>
            </w:r>
            <w:r w:rsidR="008679ED" w:rsidRPr="00BA6226">
              <w:rPr>
                <w:sz w:val="28"/>
                <w:szCs w:val="28"/>
              </w:rPr>
              <w:t>Мухин</w:t>
            </w:r>
          </w:p>
        </w:tc>
      </w:tr>
    </w:tbl>
    <w:p w:rsidR="0049125A" w:rsidRPr="00472368" w:rsidRDefault="0049125A" w:rsidP="00D107E3">
      <w:pPr>
        <w:rPr>
          <w:color w:val="000000"/>
          <w:sz w:val="28"/>
          <w:szCs w:val="28"/>
        </w:rPr>
      </w:pPr>
    </w:p>
    <w:p w:rsidR="00B65326" w:rsidRDefault="00B65326"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236E47" w:rsidRDefault="00236E47" w:rsidP="00D107E3">
      <w:pPr>
        <w:rPr>
          <w:color w:val="000000"/>
          <w:sz w:val="28"/>
          <w:szCs w:val="28"/>
        </w:rPr>
      </w:pPr>
    </w:p>
    <w:p w:rsidR="00CD7759" w:rsidRDefault="00CD7759"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72431A" w:rsidRDefault="0072431A" w:rsidP="00D107E3">
      <w:pPr>
        <w:rPr>
          <w:color w:val="000000"/>
          <w:sz w:val="28"/>
          <w:szCs w:val="28"/>
        </w:rPr>
      </w:pPr>
    </w:p>
    <w:p w:rsidR="0072431A" w:rsidRDefault="0072431A" w:rsidP="00D107E3">
      <w:pPr>
        <w:rPr>
          <w:color w:val="000000"/>
          <w:sz w:val="28"/>
          <w:szCs w:val="28"/>
        </w:rPr>
      </w:pPr>
    </w:p>
    <w:p w:rsidR="0072431A" w:rsidRDefault="0072431A" w:rsidP="00D107E3">
      <w:pPr>
        <w:rPr>
          <w:color w:val="000000"/>
          <w:sz w:val="28"/>
          <w:szCs w:val="28"/>
        </w:rPr>
      </w:pPr>
    </w:p>
    <w:p w:rsidR="0072431A" w:rsidRDefault="0072431A" w:rsidP="00D107E3">
      <w:pPr>
        <w:rPr>
          <w:color w:val="000000"/>
          <w:sz w:val="28"/>
          <w:szCs w:val="28"/>
        </w:rPr>
      </w:pPr>
    </w:p>
    <w:p w:rsidR="0072431A" w:rsidRDefault="0072431A"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17394B" w:rsidRDefault="0017394B" w:rsidP="00D107E3">
      <w:pPr>
        <w:rPr>
          <w:color w:val="000000"/>
          <w:sz w:val="28"/>
          <w:szCs w:val="28"/>
        </w:rPr>
      </w:pPr>
    </w:p>
    <w:p w:rsidR="00236E47" w:rsidRDefault="00236E47" w:rsidP="00D107E3">
      <w:pPr>
        <w:rPr>
          <w:color w:val="000000"/>
          <w:sz w:val="28"/>
          <w:szCs w:val="28"/>
        </w:rPr>
      </w:pPr>
    </w:p>
    <w:p w:rsidR="0017394B" w:rsidRDefault="0017394B" w:rsidP="00D107E3">
      <w:pPr>
        <w:rPr>
          <w:color w:val="000000"/>
          <w:sz w:val="28"/>
          <w:szCs w:val="28"/>
        </w:rPr>
      </w:pPr>
    </w:p>
    <w:p w:rsidR="00E52DE2" w:rsidRDefault="004773CC" w:rsidP="006D2BBB">
      <w:pPr>
        <w:rPr>
          <w:color w:val="000000"/>
          <w:sz w:val="16"/>
          <w:szCs w:val="16"/>
        </w:rPr>
      </w:pPr>
      <w:proofErr w:type="spellStart"/>
      <w:r>
        <w:rPr>
          <w:color w:val="000000"/>
          <w:sz w:val="16"/>
          <w:szCs w:val="16"/>
        </w:rPr>
        <w:t>ки</w:t>
      </w:r>
      <w:proofErr w:type="spellEnd"/>
      <w:r w:rsidR="0033488B" w:rsidRPr="000F3A8A">
        <w:rPr>
          <w:color w:val="000000"/>
          <w:sz w:val="16"/>
          <w:szCs w:val="16"/>
        </w:rPr>
        <w:t>/Ба</w:t>
      </w:r>
      <w:r w:rsidR="009037D2" w:rsidRPr="000F3A8A">
        <w:rPr>
          <w:color w:val="000000"/>
          <w:sz w:val="16"/>
          <w:szCs w:val="16"/>
        </w:rPr>
        <w:t>нк</w:t>
      </w:r>
      <w:r w:rsidR="002441D7">
        <w:rPr>
          <w:color w:val="000000"/>
          <w:sz w:val="16"/>
          <w:szCs w:val="16"/>
        </w:rPr>
        <w:t xml:space="preserve"> </w:t>
      </w:r>
      <w:r w:rsidR="009037D2" w:rsidRPr="000F3A8A">
        <w:rPr>
          <w:color w:val="000000"/>
          <w:sz w:val="16"/>
          <w:szCs w:val="16"/>
        </w:rPr>
        <w:t>документов/Постановления</w:t>
      </w:r>
      <w:r w:rsidR="002441D7">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49125A">
        <w:rPr>
          <w:color w:val="000000"/>
          <w:sz w:val="16"/>
          <w:szCs w:val="16"/>
        </w:rPr>
        <w:t>4</w:t>
      </w:r>
    </w:p>
    <w:sectPr w:rsidR="00E52DE2" w:rsidSect="00805E51">
      <w:headerReference w:type="even" r:id="rId9"/>
      <w:headerReference w:type="default" r:id="rId10"/>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03" w:rsidRDefault="00930803">
      <w:r>
        <w:separator/>
      </w:r>
    </w:p>
  </w:endnote>
  <w:endnote w:type="continuationSeparator" w:id="0">
    <w:p w:rsidR="00930803" w:rsidRDefault="0093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03" w:rsidRDefault="00930803">
      <w:r>
        <w:separator/>
      </w:r>
    </w:p>
  </w:footnote>
  <w:footnote w:type="continuationSeparator" w:id="0">
    <w:p w:rsidR="00930803" w:rsidRDefault="00930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03" w:rsidRDefault="00930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0803" w:rsidRDefault="0093080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03" w:rsidRDefault="00930803">
    <w:pPr>
      <w:pStyle w:val="a5"/>
      <w:jc w:val="center"/>
    </w:pPr>
    <w:r>
      <w:fldChar w:fldCharType="begin"/>
    </w:r>
    <w:r>
      <w:instrText>PAGE   \* MERGEFORMAT</w:instrText>
    </w:r>
    <w:r>
      <w:fldChar w:fldCharType="separate"/>
    </w:r>
    <w:r w:rsidR="000C291C">
      <w:rPr>
        <w:noProof/>
      </w:rPr>
      <w:t>2</w:t>
    </w:r>
    <w:r>
      <w:fldChar w:fldCharType="end"/>
    </w:r>
  </w:p>
  <w:p w:rsidR="00930803" w:rsidRDefault="00930803"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324"/>
    <w:rsid w:val="000A1150"/>
    <w:rsid w:val="000A1F21"/>
    <w:rsid w:val="000A38C9"/>
    <w:rsid w:val="000A3984"/>
    <w:rsid w:val="000A42A4"/>
    <w:rsid w:val="000A5AA5"/>
    <w:rsid w:val="000A6CB3"/>
    <w:rsid w:val="000A7827"/>
    <w:rsid w:val="000B2550"/>
    <w:rsid w:val="000B2B00"/>
    <w:rsid w:val="000B5520"/>
    <w:rsid w:val="000B6F89"/>
    <w:rsid w:val="000B75F7"/>
    <w:rsid w:val="000B7915"/>
    <w:rsid w:val="000C05E8"/>
    <w:rsid w:val="000C291C"/>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5AA6"/>
    <w:rsid w:val="00136254"/>
    <w:rsid w:val="00136327"/>
    <w:rsid w:val="00136981"/>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4922"/>
    <w:rsid w:val="00165A51"/>
    <w:rsid w:val="00167A67"/>
    <w:rsid w:val="0017106D"/>
    <w:rsid w:val="0017112C"/>
    <w:rsid w:val="00171DDE"/>
    <w:rsid w:val="0017201C"/>
    <w:rsid w:val="001732F8"/>
    <w:rsid w:val="00173426"/>
    <w:rsid w:val="0017394B"/>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35EB"/>
    <w:rsid w:val="00204677"/>
    <w:rsid w:val="00204870"/>
    <w:rsid w:val="00205BCA"/>
    <w:rsid w:val="00207157"/>
    <w:rsid w:val="002118E6"/>
    <w:rsid w:val="002119A8"/>
    <w:rsid w:val="00211D6C"/>
    <w:rsid w:val="00212137"/>
    <w:rsid w:val="002122A0"/>
    <w:rsid w:val="00212B23"/>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36C9"/>
    <w:rsid w:val="00235D3E"/>
    <w:rsid w:val="00236E47"/>
    <w:rsid w:val="002374F8"/>
    <w:rsid w:val="00237740"/>
    <w:rsid w:val="00240015"/>
    <w:rsid w:val="00240AE3"/>
    <w:rsid w:val="00241D33"/>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1D9E"/>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2F"/>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368"/>
    <w:rsid w:val="00472987"/>
    <w:rsid w:val="0047373B"/>
    <w:rsid w:val="00473C8C"/>
    <w:rsid w:val="00474086"/>
    <w:rsid w:val="0047587E"/>
    <w:rsid w:val="0047668A"/>
    <w:rsid w:val="00476AFF"/>
    <w:rsid w:val="0047701F"/>
    <w:rsid w:val="004771EE"/>
    <w:rsid w:val="004773CC"/>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31A"/>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3F13"/>
    <w:rsid w:val="007A57B6"/>
    <w:rsid w:val="007A6725"/>
    <w:rsid w:val="007A736E"/>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407AF"/>
    <w:rsid w:val="008407CD"/>
    <w:rsid w:val="00840B5B"/>
    <w:rsid w:val="00840D46"/>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CFD"/>
    <w:rsid w:val="0090651E"/>
    <w:rsid w:val="00907180"/>
    <w:rsid w:val="009073B3"/>
    <w:rsid w:val="0090785E"/>
    <w:rsid w:val="00907CAE"/>
    <w:rsid w:val="0091237A"/>
    <w:rsid w:val="00913A02"/>
    <w:rsid w:val="009142E8"/>
    <w:rsid w:val="00914C68"/>
    <w:rsid w:val="00915AAD"/>
    <w:rsid w:val="009170F6"/>
    <w:rsid w:val="0091795D"/>
    <w:rsid w:val="0092067C"/>
    <w:rsid w:val="00920751"/>
    <w:rsid w:val="00922DDF"/>
    <w:rsid w:val="0092335E"/>
    <w:rsid w:val="00923446"/>
    <w:rsid w:val="00925620"/>
    <w:rsid w:val="00925F90"/>
    <w:rsid w:val="00927DEB"/>
    <w:rsid w:val="00930803"/>
    <w:rsid w:val="00931F91"/>
    <w:rsid w:val="009320BA"/>
    <w:rsid w:val="00934DFF"/>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0D42"/>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067"/>
    <w:rsid w:val="009D042B"/>
    <w:rsid w:val="009D079C"/>
    <w:rsid w:val="009D184D"/>
    <w:rsid w:val="009D1C36"/>
    <w:rsid w:val="009D34DF"/>
    <w:rsid w:val="009D4A02"/>
    <w:rsid w:val="009D6F08"/>
    <w:rsid w:val="009D7047"/>
    <w:rsid w:val="009E1EFB"/>
    <w:rsid w:val="009E2A69"/>
    <w:rsid w:val="009E359F"/>
    <w:rsid w:val="009E44DF"/>
    <w:rsid w:val="009E4917"/>
    <w:rsid w:val="009E4D8F"/>
    <w:rsid w:val="009E6C5B"/>
    <w:rsid w:val="009E7571"/>
    <w:rsid w:val="009F33F9"/>
    <w:rsid w:val="009F3B7B"/>
    <w:rsid w:val="009F46A5"/>
    <w:rsid w:val="009F4858"/>
    <w:rsid w:val="009F4A5B"/>
    <w:rsid w:val="009F503C"/>
    <w:rsid w:val="009F623B"/>
    <w:rsid w:val="009F78B2"/>
    <w:rsid w:val="009F7AC3"/>
    <w:rsid w:val="00A00207"/>
    <w:rsid w:val="00A004AD"/>
    <w:rsid w:val="00A00769"/>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577D"/>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77D"/>
    <w:rsid w:val="00B47F9F"/>
    <w:rsid w:val="00B5019E"/>
    <w:rsid w:val="00B503F0"/>
    <w:rsid w:val="00B50869"/>
    <w:rsid w:val="00B52D4D"/>
    <w:rsid w:val="00B53334"/>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226"/>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759"/>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15AE"/>
    <w:rsid w:val="00D0274A"/>
    <w:rsid w:val="00D030D2"/>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2400"/>
    <w:rsid w:val="00DA27BF"/>
    <w:rsid w:val="00DA2A05"/>
    <w:rsid w:val="00DA3CB2"/>
    <w:rsid w:val="00DA410C"/>
    <w:rsid w:val="00DA46E9"/>
    <w:rsid w:val="00DA49D7"/>
    <w:rsid w:val="00DA73C9"/>
    <w:rsid w:val="00DB04AD"/>
    <w:rsid w:val="00DB12C9"/>
    <w:rsid w:val="00DB171F"/>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9A0"/>
    <w:rsid w:val="00E53B18"/>
    <w:rsid w:val="00E544FC"/>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0233"/>
    <w:rsid w:val="00EA106E"/>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5D37"/>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5284"/>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D4"/>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paragraph" w:styleId="afb">
    <w:name w:val="Balloon Text"/>
    <w:basedOn w:val="a"/>
    <w:link w:val="afc"/>
    <w:rsid w:val="00B4777D"/>
    <w:rPr>
      <w:rFonts w:ascii="Tahoma" w:hAnsi="Tahoma" w:cs="Tahoma"/>
      <w:sz w:val="16"/>
      <w:szCs w:val="16"/>
    </w:rPr>
  </w:style>
  <w:style w:type="character" w:customStyle="1" w:styleId="afc">
    <w:name w:val="Текст выноски Знак"/>
    <w:basedOn w:val="a0"/>
    <w:link w:val="afb"/>
    <w:rsid w:val="00B47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paragraph" w:styleId="afb">
    <w:name w:val="Balloon Text"/>
    <w:basedOn w:val="a"/>
    <w:link w:val="afc"/>
    <w:rsid w:val="00B4777D"/>
    <w:rPr>
      <w:rFonts w:ascii="Tahoma" w:hAnsi="Tahoma" w:cs="Tahoma"/>
      <w:sz w:val="16"/>
      <w:szCs w:val="16"/>
    </w:rPr>
  </w:style>
  <w:style w:type="character" w:customStyle="1" w:styleId="afc">
    <w:name w:val="Текст выноски Знак"/>
    <w:basedOn w:val="a0"/>
    <w:link w:val="afb"/>
    <w:rsid w:val="00B47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 w:id="19936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290</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5</cp:revision>
  <cp:lastPrinted>2024-01-25T10:33:00Z</cp:lastPrinted>
  <dcterms:created xsi:type="dcterms:W3CDTF">2024-01-24T06:56:00Z</dcterms:created>
  <dcterms:modified xsi:type="dcterms:W3CDTF">2024-01-25T10:39:00Z</dcterms:modified>
</cp:coreProperties>
</file>