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9041B4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041B4">
              <w:rPr>
                <w:color w:val="000000"/>
                <w:sz w:val="28"/>
                <w:szCs w:val="28"/>
              </w:rPr>
              <w:t>04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041B4">
              <w:rPr>
                <w:color w:val="000000"/>
                <w:sz w:val="28"/>
                <w:szCs w:val="28"/>
              </w:rPr>
              <w:t>марта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041B4">
              <w:rPr>
                <w:color w:val="000000"/>
                <w:sz w:val="28"/>
                <w:szCs w:val="28"/>
              </w:rPr>
              <w:t>244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4385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44385E" w:rsidTr="004015C4">
        <w:tc>
          <w:tcPr>
            <w:tcW w:w="6127" w:type="dxa"/>
          </w:tcPr>
          <w:p w:rsidR="00B65326" w:rsidRPr="0044385E" w:rsidRDefault="009041B4" w:rsidP="00855C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041B4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color w:val="000000"/>
                <w:sz w:val="28"/>
                <w:szCs w:val="28"/>
              </w:rPr>
              <w:br/>
            </w:r>
            <w:r w:rsidRPr="009041B4">
              <w:rPr>
                <w:color w:val="000000"/>
                <w:sz w:val="28"/>
                <w:szCs w:val="28"/>
              </w:rPr>
              <w:t xml:space="preserve">от 30 октября 2023 года № 1148 </w:t>
            </w:r>
            <w:r>
              <w:rPr>
                <w:color w:val="000000"/>
                <w:sz w:val="28"/>
                <w:szCs w:val="28"/>
              </w:rPr>
              <w:br/>
            </w:r>
            <w:r w:rsidRPr="009041B4">
              <w:rPr>
                <w:color w:val="000000"/>
                <w:sz w:val="28"/>
                <w:szCs w:val="28"/>
              </w:rPr>
              <w:t xml:space="preserve">«Об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</w:t>
            </w:r>
            <w:r>
              <w:rPr>
                <w:color w:val="000000"/>
                <w:sz w:val="28"/>
                <w:szCs w:val="28"/>
              </w:rPr>
              <w:br/>
            </w:r>
            <w:r w:rsidRPr="009041B4">
              <w:rPr>
                <w:color w:val="000000"/>
                <w:sz w:val="28"/>
                <w:szCs w:val="28"/>
              </w:rPr>
              <w:t xml:space="preserve">в связи с протокольными мероприятиями, служебными командировками и другими официальными мероприятиями, участие </w:t>
            </w:r>
            <w:r>
              <w:rPr>
                <w:color w:val="000000"/>
                <w:sz w:val="28"/>
                <w:szCs w:val="28"/>
              </w:rPr>
              <w:br/>
            </w:r>
            <w:r w:rsidRPr="009041B4">
              <w:rPr>
                <w:color w:val="000000"/>
                <w:sz w:val="28"/>
                <w:szCs w:val="28"/>
              </w:rPr>
              <w:t>в которых связано с исполнением ими должностных обязанностей, сдаче и оценке подарка, реализации</w:t>
            </w:r>
            <w:proofErr w:type="gramEnd"/>
            <w:r w:rsidRPr="009041B4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041B4">
              <w:rPr>
                <w:color w:val="000000"/>
                <w:sz w:val="28"/>
                <w:szCs w:val="28"/>
              </w:rPr>
              <w:t>выкупе</w:t>
            </w:r>
            <w:proofErr w:type="gramEnd"/>
            <w:r w:rsidRPr="009041B4">
              <w:rPr>
                <w:color w:val="000000"/>
                <w:sz w:val="28"/>
                <w:szCs w:val="28"/>
              </w:rPr>
              <w:t>) и зачислении средств, вырученных от его реализации</w:t>
            </w:r>
            <w:r w:rsidR="00767E03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471E94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9041B4" w:rsidRDefault="009041B4" w:rsidP="00F044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 связи с устранением нарушений юридико-технического характера,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9041B4" w:rsidRDefault="009041B4" w:rsidP="00F044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F044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30 октября 2023 года № 1148 «Об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</w:t>
      </w:r>
      <w:r w:rsidR="00F044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зачислении</w:t>
      </w:r>
      <w:proofErr w:type="gramEnd"/>
      <w:r>
        <w:rPr>
          <w:color w:val="000000"/>
          <w:sz w:val="28"/>
          <w:szCs w:val="28"/>
        </w:rPr>
        <w:t xml:space="preserve"> средств, вырученных от его реализации» следующие изменения:</w:t>
      </w:r>
    </w:p>
    <w:p w:rsidR="009041B4" w:rsidRDefault="009041B4" w:rsidP="00F044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1.1. </w:t>
      </w:r>
      <w:r w:rsidR="00855CF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преамбуле постановления слова «пунктом 5 статьи 14» заменить словами «пунктом 5 части 1 статьи 14»</w:t>
      </w:r>
      <w:r w:rsidR="00855CF7">
        <w:rPr>
          <w:color w:val="000000"/>
          <w:sz w:val="28"/>
          <w:szCs w:val="28"/>
        </w:rPr>
        <w:t>.</w:t>
      </w:r>
    </w:p>
    <w:p w:rsidR="009041B4" w:rsidRDefault="009041B4" w:rsidP="00F044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1.2. </w:t>
      </w:r>
      <w:r w:rsidR="00855CF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пункте 4 приложения к постановлению слова «</w:t>
      </w:r>
      <w:r w:rsidR="008741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администрацию Кондинского района, органы администрации Кондинского района, в которых указанные лица проходят муниципальную службу» исключить.</w:t>
      </w:r>
    </w:p>
    <w:p w:rsidR="00917815" w:rsidRDefault="009041B4" w:rsidP="00F04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855CF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абзаце 2 пункта 7 после слов «Центр бухгалтерского учета Кондинского района» дополнить словами «(далее - уполномоченный орган)».</w:t>
      </w:r>
    </w:p>
    <w:p w:rsidR="00F04456" w:rsidRPr="00721629" w:rsidRDefault="00F04456" w:rsidP="00F0445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041B4" w:rsidRPr="008110B5" w:rsidRDefault="00F04456" w:rsidP="00F0445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9041B4" w:rsidRPr="008110B5" w:rsidRDefault="009041B4" w:rsidP="009041B4">
      <w:pPr>
        <w:rPr>
          <w:sz w:val="28"/>
          <w:szCs w:val="28"/>
        </w:rPr>
      </w:pPr>
    </w:p>
    <w:p w:rsidR="00917815" w:rsidRDefault="00917815" w:rsidP="00F92BB5">
      <w:pPr>
        <w:rPr>
          <w:sz w:val="28"/>
          <w:szCs w:val="28"/>
        </w:rPr>
      </w:pPr>
    </w:p>
    <w:p w:rsidR="00F04456" w:rsidRPr="008110B5" w:rsidRDefault="00F04456" w:rsidP="00F92BB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522C4B">
        <w:tc>
          <w:tcPr>
            <w:tcW w:w="4785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855CF7" w:rsidRDefault="00855CF7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04456" w:rsidRDefault="00F04456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0F3A8A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0F3A8A" w:rsidSect="00F92BB5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F" w:rsidRDefault="00E7157F">
      <w:r>
        <w:separator/>
      </w:r>
    </w:p>
  </w:endnote>
  <w:endnote w:type="continuationSeparator" w:id="0">
    <w:p w:rsidR="00E7157F" w:rsidRDefault="00E7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F" w:rsidRDefault="00E7157F">
      <w:r>
        <w:separator/>
      </w:r>
    </w:p>
  </w:footnote>
  <w:footnote w:type="continuationSeparator" w:id="0">
    <w:p w:rsidR="00E7157F" w:rsidRDefault="00E7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667026"/>
      <w:docPartObj>
        <w:docPartGallery w:val="Page Numbers (Top of Page)"/>
        <w:docPartUnique/>
      </w:docPartObj>
    </w:sdtPr>
    <w:sdtEndPr/>
    <w:sdtContent>
      <w:p w:rsidR="00874125" w:rsidRDefault="00874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03">
          <w:rPr>
            <w:noProof/>
          </w:rPr>
          <w:t>2</w:t>
        </w:r>
        <w:r>
          <w:fldChar w:fldCharType="end"/>
        </w:r>
      </w:p>
    </w:sdtContent>
  </w:sdt>
  <w:p w:rsidR="00874125" w:rsidRDefault="008741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67E03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0B5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5CF7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25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41B4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28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4456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0CFC-77A5-4689-9440-8B21226E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2024-03-04T11:39:00Z</cp:lastPrinted>
  <dcterms:created xsi:type="dcterms:W3CDTF">2024-03-04T05:55:00Z</dcterms:created>
  <dcterms:modified xsi:type="dcterms:W3CDTF">2024-03-04T11:39:00Z</dcterms:modified>
</cp:coreProperties>
</file>