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54D0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790762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99505B">
              <w:rPr>
                <w:color w:val="000000"/>
                <w:sz w:val="28"/>
                <w:szCs w:val="28"/>
              </w:rPr>
              <w:t>20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E451AC">
              <w:rPr>
                <w:color w:val="000000"/>
                <w:sz w:val="28"/>
                <w:szCs w:val="28"/>
              </w:rPr>
              <w:t>мая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545B89">
              <w:rPr>
                <w:color w:val="000000"/>
                <w:sz w:val="28"/>
                <w:szCs w:val="28"/>
              </w:rPr>
              <w:t>528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545B89" w:rsidRPr="00691445" w:rsidRDefault="00545B89" w:rsidP="00545B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О внесении изменения в постановление</w:t>
            </w:r>
          </w:p>
          <w:p w:rsidR="00545B89" w:rsidRPr="00691445" w:rsidRDefault="00545B89" w:rsidP="00545B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администрации Кондинского района</w:t>
            </w:r>
          </w:p>
          <w:p w:rsid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 xml:space="preserve">от 02 июня 2016 года № 842 </w:t>
            </w:r>
          </w:p>
          <w:p w:rsidR="00B65326" w:rsidRDefault="00545B89" w:rsidP="00545B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«О Межведомственной комиссии по наградам»</w:t>
            </w:r>
          </w:p>
          <w:p w:rsidR="00545B89" w:rsidRPr="00B65326" w:rsidRDefault="00545B89" w:rsidP="00545B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45B89" w:rsidRPr="00691445" w:rsidRDefault="00545B89" w:rsidP="00545B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1445">
        <w:rPr>
          <w:sz w:val="28"/>
          <w:szCs w:val="28"/>
        </w:rPr>
        <w:t xml:space="preserve"> целях организации деятельности Межведомственной комиссии </w:t>
      </w:r>
      <w:r>
        <w:rPr>
          <w:sz w:val="28"/>
          <w:szCs w:val="28"/>
        </w:rPr>
        <w:br/>
        <w:t>по наградам</w:t>
      </w:r>
      <w:r w:rsidRPr="00691445">
        <w:rPr>
          <w:sz w:val="28"/>
          <w:szCs w:val="28"/>
        </w:rPr>
        <w:t xml:space="preserve"> </w:t>
      </w:r>
      <w:r w:rsidRPr="0069144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545B89" w:rsidRPr="00691445" w:rsidRDefault="00545B89" w:rsidP="00545B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691445">
        <w:rPr>
          <w:sz w:val="28"/>
          <w:szCs w:val="28"/>
        </w:rPr>
        <w:t>от 02 июня 2016 года № 842 «О Межведомственной комиссии по наградам» следующее изменение:</w:t>
      </w:r>
    </w:p>
    <w:p w:rsidR="00545B89" w:rsidRPr="00691445" w:rsidRDefault="00545B89" w:rsidP="00545B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>Приложение 2 к постановлению изложить в новой редакции (приложение).</w:t>
      </w:r>
    </w:p>
    <w:p w:rsidR="00545B89" w:rsidRPr="00691445" w:rsidRDefault="00545B89" w:rsidP="00545B89">
      <w:pPr>
        <w:ind w:firstLine="708"/>
        <w:jc w:val="both"/>
        <w:rPr>
          <w:sz w:val="28"/>
          <w:szCs w:val="28"/>
        </w:rPr>
      </w:pPr>
      <w:r w:rsidRPr="00691445">
        <w:rPr>
          <w:sz w:val="28"/>
          <w:szCs w:val="28"/>
        </w:rPr>
        <w:t xml:space="preserve">2.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545B89" w:rsidRPr="00691445" w:rsidRDefault="00545B89" w:rsidP="00545B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>3. Постановление вступ</w:t>
      </w:r>
      <w:r>
        <w:rPr>
          <w:sz w:val="28"/>
          <w:szCs w:val="28"/>
        </w:rPr>
        <w:t xml:space="preserve">ает в силу после  </w:t>
      </w:r>
      <w:r w:rsidR="00254D0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подписания </w:t>
      </w:r>
      <w:r w:rsidR="00254D05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и распространяется на правоотношения, возникшие с 22 апреля 2024 года.</w:t>
      </w:r>
    </w:p>
    <w:p w:rsidR="00545B89" w:rsidRPr="00691445" w:rsidRDefault="00545B89" w:rsidP="00545B8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1"/>
          <w:rFonts w:eastAsia="Calibri"/>
          <w:sz w:val="28"/>
          <w:szCs w:val="28"/>
        </w:rPr>
      </w:pP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545B89" w:rsidRDefault="00545B89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99505B" w:rsidP="00731B19">
      <w:pPr>
        <w:tabs>
          <w:tab w:val="left" w:pos="4962"/>
        </w:tabs>
        <w:ind w:left="4962"/>
      </w:pPr>
      <w:r>
        <w:t>от 20</w:t>
      </w:r>
      <w:r w:rsidR="00731B19">
        <w:t>.0</w:t>
      </w:r>
      <w:r w:rsidR="00E451AC">
        <w:t>5</w:t>
      </w:r>
      <w:r w:rsidR="00731B19">
        <w:t xml:space="preserve">.2024 № </w:t>
      </w:r>
      <w:r w:rsidR="00545B89">
        <w:t>528</w:t>
      </w:r>
    </w:p>
    <w:p w:rsidR="00731B19" w:rsidRPr="00545B89" w:rsidRDefault="00731B19" w:rsidP="006D2BBB">
      <w:pPr>
        <w:rPr>
          <w:color w:val="000000"/>
          <w:sz w:val="28"/>
          <w:szCs w:val="28"/>
        </w:rPr>
      </w:pPr>
    </w:p>
    <w:p w:rsidR="00545B89" w:rsidRPr="00545B89" w:rsidRDefault="00545B89" w:rsidP="00545B8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45B89">
        <w:rPr>
          <w:sz w:val="28"/>
          <w:szCs w:val="28"/>
        </w:rPr>
        <w:t>Состав Межведомственной комиссии по наградам</w:t>
      </w:r>
    </w:p>
    <w:p w:rsidR="00545B89" w:rsidRPr="00545B89" w:rsidRDefault="00545B89" w:rsidP="00545B8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2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963"/>
        <w:gridCol w:w="284"/>
        <w:gridCol w:w="6378"/>
      </w:tblGrid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Минина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Марина Анатольевна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заместитель главы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="00254D05">
              <w:rPr>
                <w:rFonts w:eastAsia="Calibri"/>
                <w:sz w:val="28"/>
                <w:szCs w:val="28"/>
              </w:rPr>
              <w:t>редседатель комиссии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Кривоногов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Андрей Васильевич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первый заместитель главы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545B89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меститель председателя комиссии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Колмачевская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Марина Васильевна</w:t>
            </w: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545B89">
              <w:rPr>
                <w:rFonts w:eastAsia="Calibri"/>
                <w:sz w:val="28"/>
                <w:szCs w:val="28"/>
              </w:rPr>
              <w:t>ачальник отдела муниципальной службы управления кадровой политики администрации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секретарь комиссии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545B89">
              <w:rPr>
                <w:rFonts w:eastAsia="Calibri"/>
                <w:sz w:val="28"/>
                <w:szCs w:val="28"/>
              </w:rPr>
              <w:t>Бринстер</w:t>
            </w:r>
            <w:proofErr w:type="spellEnd"/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Руслан Владимирович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председатель Думы Кондинского района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E1462C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Москов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Виктор Сергеевич</w:t>
            </w: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начальник управления внутренней политики администрации Кондинского района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E1462C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545B89">
              <w:rPr>
                <w:rFonts w:eastAsia="Calibri"/>
                <w:sz w:val="28"/>
                <w:szCs w:val="28"/>
              </w:rPr>
              <w:t>Клочкова</w:t>
            </w:r>
            <w:proofErr w:type="spellEnd"/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Анна Ивановна</w:t>
            </w: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="00E1462C" w:rsidRPr="00E1462C">
              <w:rPr>
                <w:rFonts w:eastAsia="Calibri"/>
                <w:sz w:val="28"/>
                <w:szCs w:val="28"/>
              </w:rPr>
      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      </w:r>
            <w:r w:rsidRPr="00545B89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545B89" w:rsidRPr="00545B89" w:rsidRDefault="00545B89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5B89" w:rsidRPr="00545B89" w:rsidTr="00E1462C">
        <w:trPr>
          <w:trHeight w:val="68"/>
        </w:trPr>
        <w:tc>
          <w:tcPr>
            <w:tcW w:w="2963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Росляков </w:t>
            </w:r>
          </w:p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Сергей Петрович</w:t>
            </w:r>
          </w:p>
        </w:tc>
        <w:tc>
          <w:tcPr>
            <w:tcW w:w="284" w:type="dxa"/>
            <w:shd w:val="clear" w:color="auto" w:fill="auto"/>
          </w:tcPr>
          <w:p w:rsidR="00545B89" w:rsidRPr="00545B89" w:rsidRDefault="00545B89" w:rsidP="00AB78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545B89" w:rsidRPr="00545B89" w:rsidRDefault="00E1462C" w:rsidP="0054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Общественного С</w:t>
            </w:r>
            <w:r w:rsidR="00545B89" w:rsidRPr="00545B89">
              <w:rPr>
                <w:rFonts w:eastAsia="Calibri"/>
                <w:sz w:val="28"/>
                <w:szCs w:val="28"/>
              </w:rPr>
              <w:t>овета Кондинского района (по согласованию)</w:t>
            </w:r>
          </w:p>
        </w:tc>
      </w:tr>
    </w:tbl>
    <w:p w:rsidR="00545B89" w:rsidRPr="00545B89" w:rsidRDefault="00545B89" w:rsidP="00545B89">
      <w:pPr>
        <w:jc w:val="both"/>
      </w:pPr>
    </w:p>
    <w:p w:rsidR="00545B89" w:rsidRPr="00545B89" w:rsidRDefault="00545B89" w:rsidP="00545B89">
      <w:pPr>
        <w:jc w:val="both"/>
      </w:pPr>
      <w:r w:rsidRPr="00545B89">
        <w:t xml:space="preserve">*В случае отсутствия секретаря либо членов комиссии </w:t>
      </w:r>
      <w:r w:rsidR="00E1462C" w:rsidRPr="00E1462C">
        <w:t>(отпуск, временная нетрудоспособность, командировка)</w:t>
      </w:r>
      <w:r w:rsidRPr="00545B89">
        <w:t xml:space="preserve"> лица, исполняющие их обязанности либо временно замещающие должность</w:t>
      </w:r>
      <w:r w:rsidR="00254D05">
        <w:t>,</w:t>
      </w:r>
      <w:r w:rsidRPr="00545B89">
        <w:t xml:space="preserve"> одновременно входят в состав комиссии.</w:t>
      </w:r>
    </w:p>
    <w:p w:rsidR="00545B89" w:rsidRPr="000F3A8A" w:rsidRDefault="00545B89" w:rsidP="006D2BBB">
      <w:pPr>
        <w:rPr>
          <w:color w:val="000000"/>
          <w:sz w:val="16"/>
          <w:szCs w:val="16"/>
        </w:rPr>
      </w:pPr>
    </w:p>
    <w:sectPr w:rsidR="00545B8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77" w:rsidRDefault="00294777">
      <w:r>
        <w:separator/>
      </w:r>
    </w:p>
  </w:endnote>
  <w:endnote w:type="continuationSeparator" w:id="0">
    <w:p w:rsidR="00294777" w:rsidRDefault="002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77" w:rsidRDefault="00294777">
      <w:r>
        <w:separator/>
      </w:r>
    </w:p>
  </w:footnote>
  <w:footnote w:type="continuationSeparator" w:id="0">
    <w:p w:rsidR="00294777" w:rsidRDefault="0029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4D05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4D05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5B89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62C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aliases w:val="Заголовок таблицы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2024-05-20T05:02:00Z</dcterms:created>
  <dcterms:modified xsi:type="dcterms:W3CDTF">2024-05-20T05:03:00Z</dcterms:modified>
</cp:coreProperties>
</file>