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8717E9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B95B6E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B95B6E" w:rsidRDefault="00D8365A" w:rsidP="00B95B6E">
            <w:pPr>
              <w:rPr>
                <w:color w:val="000000"/>
                <w:sz w:val="28"/>
                <w:szCs w:val="28"/>
              </w:rPr>
            </w:pPr>
            <w:r w:rsidRPr="00B95B6E">
              <w:rPr>
                <w:color w:val="000000"/>
                <w:sz w:val="28"/>
                <w:szCs w:val="28"/>
              </w:rPr>
              <w:t xml:space="preserve">от </w:t>
            </w:r>
            <w:r w:rsidR="00B95B6E" w:rsidRPr="00B95B6E">
              <w:rPr>
                <w:color w:val="000000"/>
                <w:sz w:val="28"/>
                <w:szCs w:val="28"/>
              </w:rPr>
              <w:t>22</w:t>
            </w:r>
            <w:r w:rsidR="001D0B4F" w:rsidRPr="00B95B6E">
              <w:rPr>
                <w:color w:val="000000"/>
                <w:sz w:val="28"/>
                <w:szCs w:val="28"/>
              </w:rPr>
              <w:t xml:space="preserve"> </w:t>
            </w:r>
            <w:r w:rsidR="00B95B6E" w:rsidRPr="00B95B6E">
              <w:rPr>
                <w:color w:val="000000"/>
                <w:sz w:val="28"/>
                <w:szCs w:val="28"/>
              </w:rPr>
              <w:t>мая</w:t>
            </w:r>
            <w:r w:rsidR="00A91A75" w:rsidRPr="00B95B6E">
              <w:rPr>
                <w:sz w:val="28"/>
                <w:szCs w:val="28"/>
              </w:rPr>
              <w:t xml:space="preserve"> </w:t>
            </w:r>
            <w:r w:rsidR="009B7C0A" w:rsidRPr="00B95B6E">
              <w:rPr>
                <w:color w:val="000000"/>
                <w:sz w:val="28"/>
                <w:szCs w:val="28"/>
              </w:rPr>
              <w:t>202</w:t>
            </w:r>
            <w:r w:rsidR="00541137" w:rsidRPr="00B95B6E">
              <w:rPr>
                <w:color w:val="000000"/>
                <w:sz w:val="28"/>
                <w:szCs w:val="28"/>
              </w:rPr>
              <w:t>4</w:t>
            </w:r>
            <w:r w:rsidR="00A91A75" w:rsidRPr="00B95B6E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B95B6E" w:rsidRDefault="00A91A75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B95B6E" w:rsidRDefault="00A91A75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B95B6E" w:rsidRDefault="00A91A75" w:rsidP="008F1CC7">
            <w:pPr>
              <w:jc w:val="right"/>
              <w:rPr>
                <w:color w:val="000000"/>
                <w:sz w:val="28"/>
                <w:szCs w:val="28"/>
              </w:rPr>
            </w:pPr>
            <w:r w:rsidRPr="00B95B6E">
              <w:rPr>
                <w:color w:val="000000"/>
                <w:sz w:val="28"/>
                <w:szCs w:val="28"/>
              </w:rPr>
              <w:t xml:space="preserve">№ </w:t>
            </w:r>
            <w:r w:rsidR="00B95B6E" w:rsidRPr="00B95B6E">
              <w:rPr>
                <w:color w:val="000000"/>
                <w:sz w:val="28"/>
                <w:szCs w:val="28"/>
              </w:rPr>
              <w:t>544</w:t>
            </w:r>
          </w:p>
        </w:tc>
      </w:tr>
      <w:tr w:rsidR="001A685C" w:rsidRPr="00B95B6E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95B6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95B6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95B6E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95B6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A397D" w:rsidRPr="00B95B6E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B95B6E" w:rsidTr="00CF111A">
        <w:tc>
          <w:tcPr>
            <w:tcW w:w="6345" w:type="dxa"/>
          </w:tcPr>
          <w:p w:rsidR="007A05C3" w:rsidRDefault="00B95B6E" w:rsidP="008F1C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95B6E">
              <w:rPr>
                <w:color w:val="000000"/>
                <w:sz w:val="28"/>
                <w:szCs w:val="28"/>
              </w:rPr>
              <w:t>О внесении изменений в постановление администрации Кондинского района</w:t>
            </w:r>
          </w:p>
          <w:p w:rsidR="002A397D" w:rsidRPr="00B95B6E" w:rsidRDefault="00B95B6E" w:rsidP="008F1C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95B6E">
              <w:rPr>
                <w:color w:val="000000"/>
                <w:sz w:val="28"/>
                <w:szCs w:val="28"/>
              </w:rPr>
              <w:t>от 27 июня 2016 года № 973 «Об утверждении Порядка предоставления субсидий организациям транспортного комплекса, ос</w:t>
            </w:r>
            <w:bookmarkStart w:id="0" w:name="_GoBack"/>
            <w:bookmarkEnd w:id="0"/>
            <w:r w:rsidRPr="00B95B6E">
              <w:rPr>
                <w:color w:val="000000"/>
                <w:sz w:val="28"/>
                <w:szCs w:val="28"/>
              </w:rPr>
              <w:t xml:space="preserve">уществляющим деятельность по обслуживанию населения </w:t>
            </w:r>
            <w:r w:rsidR="00297DDA">
              <w:rPr>
                <w:color w:val="000000"/>
                <w:sz w:val="28"/>
                <w:szCs w:val="28"/>
              </w:rPr>
              <w:t xml:space="preserve">                </w:t>
            </w:r>
            <w:r w:rsidRPr="00B95B6E">
              <w:rPr>
                <w:color w:val="000000"/>
                <w:sz w:val="28"/>
                <w:szCs w:val="28"/>
              </w:rPr>
              <w:t>на муниципальных маршрутах в границах Кондинского района»</w:t>
            </w:r>
          </w:p>
        </w:tc>
      </w:tr>
    </w:tbl>
    <w:p w:rsidR="00B95B6E" w:rsidRPr="00B95B6E" w:rsidRDefault="00B95B6E" w:rsidP="00B95B6E">
      <w:pPr>
        <w:shd w:val="clear" w:color="auto" w:fill="FFFFFF"/>
        <w:ind w:right="2"/>
        <w:rPr>
          <w:color w:val="000000"/>
          <w:sz w:val="28"/>
          <w:szCs w:val="28"/>
        </w:rPr>
      </w:pPr>
    </w:p>
    <w:p w:rsidR="00B95B6E" w:rsidRPr="00297DDA" w:rsidRDefault="00B95B6E" w:rsidP="00B95B6E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proofErr w:type="gramStart"/>
      <w:r w:rsidRPr="00297DDA">
        <w:rPr>
          <w:color w:val="000000" w:themeColor="text1"/>
          <w:sz w:val="28"/>
          <w:szCs w:val="28"/>
        </w:rPr>
        <w:t>Руководствуясь постановлением Правительства Российской Федерации 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</w:t>
      </w:r>
      <w:proofErr w:type="gramEnd"/>
      <w:r w:rsidRPr="00297DDA">
        <w:rPr>
          <w:color w:val="000000" w:themeColor="text1"/>
          <w:sz w:val="28"/>
          <w:szCs w:val="28"/>
        </w:rPr>
        <w:t xml:space="preserve"> грантов в форме субсидий», </w:t>
      </w:r>
      <w:r w:rsidR="008717E9" w:rsidRPr="00297DDA">
        <w:rPr>
          <w:color w:val="000000" w:themeColor="text1"/>
          <w:sz w:val="28"/>
          <w:szCs w:val="28"/>
        </w:rPr>
        <w:t xml:space="preserve">                       </w:t>
      </w:r>
      <w:r w:rsidRPr="00297DDA">
        <w:rPr>
          <w:color w:val="000000" w:themeColor="text1"/>
          <w:sz w:val="28"/>
          <w:szCs w:val="28"/>
        </w:rPr>
        <w:t xml:space="preserve">в целях исполнения распоряжения Губернатора Ханты-Мансийского автономного округа – Югры от 22 марта 2022 года № 69-рг «О мерах по обеспечению социально-экономического развития Ханты-Мансийского автономного округа – Югры», в соответствии с </w:t>
      </w:r>
      <w:hyperlink r:id="rId9" w:history="1">
        <w:r w:rsidRPr="00297DDA">
          <w:rPr>
            <w:color w:val="000000" w:themeColor="text1"/>
            <w:sz w:val="28"/>
            <w:szCs w:val="28"/>
          </w:rPr>
          <w:t>Уставом</w:t>
        </w:r>
      </w:hyperlink>
      <w:r w:rsidRPr="00297DDA">
        <w:rPr>
          <w:color w:val="000000" w:themeColor="text1"/>
          <w:sz w:val="28"/>
          <w:szCs w:val="28"/>
        </w:rPr>
        <w:t xml:space="preserve"> Кондинского района, </w:t>
      </w:r>
      <w:r w:rsidRPr="00297DDA">
        <w:rPr>
          <w:b/>
          <w:color w:val="000000" w:themeColor="text1"/>
          <w:sz w:val="28"/>
          <w:szCs w:val="28"/>
        </w:rPr>
        <w:t>администрация Кондинского района постановляет:</w:t>
      </w:r>
    </w:p>
    <w:p w:rsidR="00B95B6E" w:rsidRPr="00297DDA" w:rsidRDefault="00B95B6E" w:rsidP="00B95B6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97DDA">
        <w:rPr>
          <w:color w:val="000000" w:themeColor="text1"/>
          <w:sz w:val="28"/>
          <w:szCs w:val="28"/>
        </w:rPr>
        <w:t xml:space="preserve">1. Внести в </w:t>
      </w:r>
      <w:hyperlink r:id="rId10" w:history="1">
        <w:r w:rsidRPr="00297DDA">
          <w:rPr>
            <w:color w:val="000000" w:themeColor="text1"/>
            <w:sz w:val="28"/>
            <w:szCs w:val="28"/>
          </w:rPr>
          <w:t>постановление</w:t>
        </w:r>
      </w:hyperlink>
      <w:r w:rsidRPr="00297DDA">
        <w:rPr>
          <w:color w:val="000000" w:themeColor="text1"/>
          <w:sz w:val="28"/>
          <w:szCs w:val="28"/>
        </w:rPr>
        <w:t xml:space="preserve"> администрации Кондинского района                   от 27 июня 2016 года № 973 «Об утверждении Порядка предоставления субсидий организациям транспортного комплекса, осуществляющим деятельность по обслуживанию населения на муниципальных маршрутах в границах Кондинского района» следующие изменения:</w:t>
      </w:r>
    </w:p>
    <w:p w:rsidR="00B95B6E" w:rsidRPr="00297DDA" w:rsidRDefault="00B95B6E" w:rsidP="00B95B6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97DDA">
        <w:rPr>
          <w:color w:val="000000" w:themeColor="text1"/>
          <w:sz w:val="28"/>
          <w:szCs w:val="28"/>
        </w:rPr>
        <w:t xml:space="preserve">1.1. Абзац второй </w:t>
      </w:r>
      <w:hyperlink r:id="rId11" w:history="1">
        <w:r w:rsidRPr="00297DDA">
          <w:rPr>
            <w:color w:val="000000" w:themeColor="text1"/>
            <w:sz w:val="28"/>
            <w:szCs w:val="28"/>
          </w:rPr>
          <w:t>пункта 2.3 раздела 2</w:t>
        </w:r>
      </w:hyperlink>
      <w:r w:rsidRPr="00297DDA">
        <w:rPr>
          <w:color w:val="000000" w:themeColor="text1"/>
          <w:sz w:val="28"/>
          <w:szCs w:val="28"/>
        </w:rPr>
        <w:t xml:space="preserve"> приложения 2 к постановлению изложить в следующей редакции:</w:t>
      </w:r>
    </w:p>
    <w:p w:rsidR="00B95B6E" w:rsidRPr="00297DDA" w:rsidRDefault="00B95B6E" w:rsidP="00B95B6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97DDA">
        <w:rPr>
          <w:color w:val="000000" w:themeColor="text1"/>
          <w:sz w:val="28"/>
          <w:szCs w:val="28"/>
        </w:rPr>
        <w:t>«Перевозчику ежемесячно, не позднее 10 рабочего дня производится выплата авансового платежа в размере 50% от месячной суммы субсидии,</w:t>
      </w:r>
      <w:r w:rsidRPr="00B95B6E">
        <w:rPr>
          <w:color w:val="000000" w:themeColor="text1"/>
          <w:sz w:val="28"/>
          <w:szCs w:val="28"/>
        </w:rPr>
        <w:t xml:space="preserve"> </w:t>
      </w:r>
      <w:r w:rsidRPr="00297DDA">
        <w:rPr>
          <w:color w:val="000000" w:themeColor="text1"/>
          <w:sz w:val="28"/>
          <w:szCs w:val="28"/>
        </w:rPr>
        <w:lastRenderedPageBreak/>
        <w:t>предусмотренной договором</w:t>
      </w:r>
      <w:proofErr w:type="gramStart"/>
      <w:r w:rsidRPr="00297DDA">
        <w:rPr>
          <w:color w:val="000000" w:themeColor="text1"/>
          <w:sz w:val="28"/>
          <w:szCs w:val="28"/>
        </w:rPr>
        <w:t>.».</w:t>
      </w:r>
      <w:proofErr w:type="gramEnd"/>
    </w:p>
    <w:p w:rsidR="00B95B6E" w:rsidRPr="00297DDA" w:rsidRDefault="00B95B6E" w:rsidP="00B95B6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97DDA">
        <w:rPr>
          <w:color w:val="000000" w:themeColor="text1"/>
          <w:sz w:val="28"/>
          <w:szCs w:val="28"/>
        </w:rPr>
        <w:t xml:space="preserve">1.2. Абзац второй </w:t>
      </w:r>
      <w:hyperlink r:id="rId12" w:history="1">
        <w:r w:rsidRPr="00297DDA">
          <w:rPr>
            <w:color w:val="000000" w:themeColor="text1"/>
            <w:sz w:val="28"/>
            <w:szCs w:val="28"/>
          </w:rPr>
          <w:t>пункта 3.4 раздела 3</w:t>
        </w:r>
      </w:hyperlink>
      <w:r w:rsidRPr="00297DDA">
        <w:rPr>
          <w:color w:val="000000" w:themeColor="text1"/>
          <w:sz w:val="28"/>
          <w:szCs w:val="28"/>
        </w:rPr>
        <w:t xml:space="preserve"> приложения 3 к постановлению изложить в следующей редакции:</w:t>
      </w:r>
    </w:p>
    <w:p w:rsidR="00B95B6E" w:rsidRPr="00297DDA" w:rsidRDefault="00B95B6E" w:rsidP="00B95B6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97DDA">
        <w:rPr>
          <w:color w:val="000000" w:themeColor="text1"/>
          <w:sz w:val="28"/>
          <w:szCs w:val="28"/>
        </w:rPr>
        <w:t>«Перевозчику ежемесячно, не позднее 10 рабочего дня производится выплата авансового платежа в размере 50% от месячной суммы субсидии, предусмотренной договором</w:t>
      </w:r>
      <w:proofErr w:type="gramStart"/>
      <w:r w:rsidRPr="00297DDA">
        <w:rPr>
          <w:color w:val="000000" w:themeColor="text1"/>
          <w:sz w:val="28"/>
          <w:szCs w:val="28"/>
        </w:rPr>
        <w:t>.».</w:t>
      </w:r>
      <w:proofErr w:type="gramEnd"/>
    </w:p>
    <w:p w:rsidR="00B95B6E" w:rsidRPr="00297DDA" w:rsidRDefault="00B95B6E" w:rsidP="00B95B6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97DDA">
        <w:rPr>
          <w:color w:val="000000" w:themeColor="text1"/>
          <w:sz w:val="28"/>
          <w:szCs w:val="28"/>
        </w:rPr>
        <w:t xml:space="preserve">2. </w:t>
      </w:r>
      <w:r w:rsidRPr="00297DDA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B95B6E" w:rsidRPr="00297DDA" w:rsidRDefault="00B95B6E" w:rsidP="00B95B6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97DDA">
        <w:rPr>
          <w:color w:val="000000" w:themeColor="text1"/>
          <w:sz w:val="28"/>
          <w:szCs w:val="28"/>
        </w:rPr>
        <w:t>3. Постановление вступает в силу после его обнародования и распространяется на правоотношения, возникшие с 01 апреля 2024 года.</w:t>
      </w:r>
    </w:p>
    <w:p w:rsidR="005E2B22" w:rsidRPr="00297DDA" w:rsidRDefault="005E2B22" w:rsidP="00A37A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2B22" w:rsidRPr="00297DDA" w:rsidRDefault="005E2B22" w:rsidP="00A37A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85C" w:rsidRPr="00297DDA" w:rsidRDefault="001A685C" w:rsidP="00A37AA3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0"/>
        <w:gridCol w:w="1717"/>
        <w:gridCol w:w="3687"/>
      </w:tblGrid>
      <w:tr w:rsidR="001A685C" w:rsidRPr="008F1CC7">
        <w:tc>
          <w:tcPr>
            <w:tcW w:w="4785" w:type="dxa"/>
          </w:tcPr>
          <w:p w:rsidR="001C7B60" w:rsidRPr="008F1CC7" w:rsidRDefault="001C7B60" w:rsidP="00A67FF2">
            <w:pPr>
              <w:jc w:val="both"/>
              <w:rPr>
                <w:sz w:val="28"/>
                <w:szCs w:val="28"/>
              </w:rPr>
            </w:pPr>
            <w:proofErr w:type="gramStart"/>
            <w:r w:rsidRPr="008F1CC7">
              <w:rPr>
                <w:sz w:val="28"/>
                <w:szCs w:val="28"/>
              </w:rPr>
              <w:t>Исполняющий</w:t>
            </w:r>
            <w:proofErr w:type="gramEnd"/>
            <w:r w:rsidRPr="008F1CC7">
              <w:rPr>
                <w:sz w:val="28"/>
                <w:szCs w:val="28"/>
              </w:rPr>
              <w:t xml:space="preserve"> обязанности </w:t>
            </w:r>
          </w:p>
          <w:p w:rsidR="001A685C" w:rsidRPr="008F1CC7" w:rsidRDefault="001C7B60" w:rsidP="0090551B">
            <w:pPr>
              <w:jc w:val="both"/>
              <w:rPr>
                <w:color w:val="000000"/>
                <w:sz w:val="28"/>
                <w:szCs w:val="28"/>
              </w:rPr>
            </w:pPr>
            <w:r w:rsidRPr="008F1CC7">
              <w:rPr>
                <w:sz w:val="28"/>
                <w:szCs w:val="28"/>
              </w:rPr>
              <w:t>г</w:t>
            </w:r>
            <w:r w:rsidR="001A685C" w:rsidRPr="008F1CC7">
              <w:rPr>
                <w:sz w:val="28"/>
                <w:szCs w:val="28"/>
              </w:rPr>
              <w:t>лав</w:t>
            </w:r>
            <w:r w:rsidRPr="008F1CC7">
              <w:rPr>
                <w:sz w:val="28"/>
                <w:szCs w:val="28"/>
              </w:rPr>
              <w:t>ы</w:t>
            </w:r>
            <w:r w:rsidR="001A685C" w:rsidRPr="008F1CC7">
              <w:rPr>
                <w:sz w:val="28"/>
                <w:szCs w:val="28"/>
              </w:rPr>
              <w:t xml:space="preserve"> </w:t>
            </w:r>
            <w:r w:rsidR="0090551B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8F1CC7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8F1CC7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F1CC7" w:rsidRDefault="006B2405" w:rsidP="00824F44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С.П.Кулиниченко</w:t>
            </w:r>
            <w:proofErr w:type="spellEnd"/>
          </w:p>
        </w:tc>
      </w:tr>
    </w:tbl>
    <w:p w:rsidR="004B5F2D" w:rsidRDefault="004B5F2D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8717E9" w:rsidRDefault="008717E9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B95B6E" w:rsidRDefault="00B95B6E">
      <w:pPr>
        <w:rPr>
          <w:color w:val="000000"/>
          <w:sz w:val="16"/>
        </w:rPr>
      </w:pPr>
    </w:p>
    <w:p w:rsidR="004B5F2D" w:rsidRDefault="005E7249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397931">
        <w:rPr>
          <w:color w:val="000000"/>
          <w:sz w:val="16"/>
          <w:szCs w:val="16"/>
        </w:rPr>
        <w:t>202</w:t>
      </w:r>
      <w:r w:rsidR="008717E9">
        <w:rPr>
          <w:color w:val="000000"/>
          <w:sz w:val="16"/>
          <w:szCs w:val="16"/>
        </w:rPr>
        <w:t>4</w:t>
      </w:r>
    </w:p>
    <w:sectPr w:rsidR="004B5F2D" w:rsidSect="008717E9">
      <w:headerReference w:type="even" r:id="rId13"/>
      <w:headerReference w:type="default" r:id="rId14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C36" w:rsidRDefault="00210C36">
      <w:r>
        <w:separator/>
      </w:r>
    </w:p>
  </w:endnote>
  <w:endnote w:type="continuationSeparator" w:id="0">
    <w:p w:rsidR="00210C36" w:rsidRDefault="0021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C36" w:rsidRDefault="00210C36">
      <w:r>
        <w:separator/>
      </w:r>
    </w:p>
  </w:footnote>
  <w:footnote w:type="continuationSeparator" w:id="0">
    <w:p w:rsidR="00210C36" w:rsidRDefault="00210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7DDA">
      <w:rPr>
        <w:rStyle w:val="a7"/>
        <w:noProof/>
      </w:rPr>
      <w:t>2</w: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4F3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3F50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B4F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0C36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97DDA"/>
    <w:rsid w:val="002A138E"/>
    <w:rsid w:val="002A1B7A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6EBD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401F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97931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6B1C"/>
    <w:rsid w:val="003E7C7C"/>
    <w:rsid w:val="003F1137"/>
    <w:rsid w:val="003F290C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74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C781B"/>
    <w:rsid w:val="004D0435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1137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2B22"/>
    <w:rsid w:val="005E319F"/>
    <w:rsid w:val="005E33C3"/>
    <w:rsid w:val="005E57FF"/>
    <w:rsid w:val="005E6E55"/>
    <w:rsid w:val="005E7249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915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410B"/>
    <w:rsid w:val="006A7B06"/>
    <w:rsid w:val="006B172D"/>
    <w:rsid w:val="006B2405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4AB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05C3"/>
    <w:rsid w:val="007A306D"/>
    <w:rsid w:val="007A57B6"/>
    <w:rsid w:val="007A6725"/>
    <w:rsid w:val="007B47BD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17E9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2D38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9E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C0A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410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2A2"/>
    <w:rsid w:val="00B514D2"/>
    <w:rsid w:val="00B52D4D"/>
    <w:rsid w:val="00B53334"/>
    <w:rsid w:val="00B555FE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1B06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5B6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46B8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5B46"/>
    <w:rsid w:val="00C473C1"/>
    <w:rsid w:val="00C478B7"/>
    <w:rsid w:val="00C500A5"/>
    <w:rsid w:val="00C50AD2"/>
    <w:rsid w:val="00C52D55"/>
    <w:rsid w:val="00C53CE2"/>
    <w:rsid w:val="00C540F1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65A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1D1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508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69D1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3F57"/>
    <w:rsid w:val="00F64D80"/>
    <w:rsid w:val="00F66926"/>
    <w:rsid w:val="00F679B9"/>
    <w:rsid w:val="00F67C9F"/>
    <w:rsid w:val="00F67F85"/>
    <w:rsid w:val="00F7465F"/>
    <w:rsid w:val="00F754A6"/>
    <w:rsid w:val="00F77A01"/>
    <w:rsid w:val="00F81DBA"/>
    <w:rsid w:val="00F82D8E"/>
    <w:rsid w:val="00F82EBD"/>
    <w:rsid w:val="00F83C23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7BD9"/>
    <w:rsid w:val="00FC08D4"/>
    <w:rsid w:val="00FC0DC2"/>
    <w:rsid w:val="00FC2FE5"/>
    <w:rsid w:val="00FC32E5"/>
    <w:rsid w:val="00FC3941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Balloon Text"/>
    <w:basedOn w:val="a"/>
    <w:link w:val="ad"/>
    <w:rsid w:val="007A05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A0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Balloon Text"/>
    <w:basedOn w:val="a"/>
    <w:link w:val="ad"/>
    <w:rsid w:val="007A05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A0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261034&amp;date=03.05.2024&amp;dst=101003&amp;fie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261034&amp;date=03.05.2024&amp;dst=100743&amp;fie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26&amp;n=261034&amp;date=03.05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44088&amp;date=03.05.20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4</cp:revision>
  <cp:lastPrinted>2024-05-22T12:42:00Z</cp:lastPrinted>
  <dcterms:created xsi:type="dcterms:W3CDTF">2024-05-22T05:33:00Z</dcterms:created>
  <dcterms:modified xsi:type="dcterms:W3CDTF">2024-05-22T12:42:00Z</dcterms:modified>
</cp:coreProperties>
</file>