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2703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370FDD" w:rsidTr="00485FDB">
        <w:trPr>
          <w:trHeight w:val="304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70FDD" w:rsidRDefault="00EC75C7" w:rsidP="00A66F0F">
            <w:pPr>
              <w:rPr>
                <w:color w:val="000000"/>
                <w:sz w:val="28"/>
                <w:szCs w:val="28"/>
              </w:rPr>
            </w:pPr>
            <w:r w:rsidRPr="00370FDD">
              <w:rPr>
                <w:color w:val="000000"/>
                <w:sz w:val="28"/>
                <w:szCs w:val="28"/>
              </w:rPr>
              <w:t xml:space="preserve">от </w:t>
            </w:r>
            <w:r w:rsidR="00A66F0F" w:rsidRPr="00370FDD">
              <w:rPr>
                <w:color w:val="000000"/>
                <w:sz w:val="28"/>
                <w:szCs w:val="28"/>
              </w:rPr>
              <w:t>10</w:t>
            </w:r>
            <w:r w:rsidR="008F2E2E" w:rsidRPr="00370FDD">
              <w:rPr>
                <w:color w:val="000000"/>
                <w:sz w:val="28"/>
                <w:szCs w:val="28"/>
              </w:rPr>
              <w:t xml:space="preserve"> </w:t>
            </w:r>
            <w:r w:rsidR="00A66F0F" w:rsidRPr="00370FDD">
              <w:rPr>
                <w:color w:val="000000"/>
                <w:sz w:val="28"/>
                <w:szCs w:val="28"/>
              </w:rPr>
              <w:t>июня</w:t>
            </w:r>
            <w:r w:rsidR="00A91A75" w:rsidRPr="00370FDD">
              <w:rPr>
                <w:sz w:val="28"/>
                <w:szCs w:val="28"/>
              </w:rPr>
              <w:t xml:space="preserve"> </w:t>
            </w:r>
            <w:r w:rsidR="00E50C75" w:rsidRPr="00370FDD">
              <w:rPr>
                <w:color w:val="000000"/>
                <w:sz w:val="28"/>
                <w:szCs w:val="28"/>
              </w:rPr>
              <w:t>202</w:t>
            </w:r>
            <w:r w:rsidR="00B04EC5" w:rsidRPr="00370FDD">
              <w:rPr>
                <w:color w:val="000000"/>
                <w:sz w:val="28"/>
                <w:szCs w:val="28"/>
              </w:rPr>
              <w:t>4</w:t>
            </w:r>
            <w:r w:rsidR="00A91A75" w:rsidRPr="00370FD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70FDD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70FDD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70FDD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370FDD">
              <w:rPr>
                <w:color w:val="000000"/>
                <w:sz w:val="28"/>
                <w:szCs w:val="28"/>
              </w:rPr>
              <w:t xml:space="preserve">№ </w:t>
            </w:r>
            <w:r w:rsidR="00F47E2A">
              <w:rPr>
                <w:color w:val="000000"/>
                <w:sz w:val="28"/>
                <w:szCs w:val="28"/>
              </w:rPr>
              <w:t>612</w:t>
            </w:r>
          </w:p>
        </w:tc>
      </w:tr>
      <w:tr w:rsidR="001A685C" w:rsidRPr="00370FD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70FDD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70FDD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370FD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70FDD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370FDD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70FDD" w:rsidTr="00CF111A">
        <w:tc>
          <w:tcPr>
            <w:tcW w:w="6345" w:type="dxa"/>
          </w:tcPr>
          <w:p w:rsidR="00E94446" w:rsidRDefault="00370FD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94446">
              <w:rPr>
                <w:sz w:val="28"/>
                <w:szCs w:val="28"/>
              </w:rPr>
              <w:t xml:space="preserve">Кондинского района </w:t>
            </w:r>
          </w:p>
          <w:p w:rsidR="002A397D" w:rsidRPr="00370FDD" w:rsidRDefault="00370FD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 xml:space="preserve">от 02 мая 2024 года № 467 «Об утверждении Положения об установлении </w:t>
            </w:r>
            <w:proofErr w:type="gramStart"/>
            <w:r w:rsidRPr="00370FDD">
              <w:rPr>
                <w:sz w:val="28"/>
                <w:szCs w:val="28"/>
              </w:rPr>
              <w:t>системы оплаты труда работников муниципальных образовательных организаций</w:t>
            </w:r>
            <w:proofErr w:type="gramEnd"/>
            <w:r w:rsidRPr="00370FDD">
              <w:rPr>
                <w:sz w:val="28"/>
                <w:szCs w:val="28"/>
              </w:rPr>
              <w:t xml:space="preserve"> Кондинского района, подведомственных управлению образования администрации Кондинского района»</w:t>
            </w:r>
          </w:p>
          <w:p w:rsidR="00370FDD" w:rsidRPr="00370FDD" w:rsidRDefault="00370FD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74E4" w:rsidRPr="00370FDD" w:rsidRDefault="00D574E4" w:rsidP="00370FDD">
      <w:pPr>
        <w:pStyle w:val="1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70FDD">
        <w:rPr>
          <w:rFonts w:ascii="Times New Roman" w:hAnsi="Times New Roman"/>
          <w:szCs w:val="28"/>
        </w:rPr>
        <w:t xml:space="preserve">Руководствуясь статьями 135, 144, 145 Трудового кодекса Российской Федерации, приказом Департамента образования и науки </w:t>
      </w:r>
      <w:r w:rsidR="003A27BD">
        <w:rPr>
          <w:rFonts w:ascii="Times New Roman" w:hAnsi="Times New Roman"/>
          <w:szCs w:val="28"/>
        </w:rPr>
        <w:t xml:space="preserve">Ханты-Мансийского автономного округа – Югры </w:t>
      </w:r>
      <w:r w:rsidRPr="00370FDD">
        <w:rPr>
          <w:rFonts w:ascii="Times New Roman" w:hAnsi="Times New Roman"/>
          <w:szCs w:val="28"/>
        </w:rPr>
        <w:t>от 13 ноября 2023 года № 27-нп «Об утверждении Положения об установлении систем</w:t>
      </w:r>
      <w:r w:rsidR="00E94446">
        <w:rPr>
          <w:rFonts w:ascii="Times New Roman" w:hAnsi="Times New Roman"/>
          <w:szCs w:val="28"/>
        </w:rPr>
        <w:t>ы</w:t>
      </w:r>
      <w:r w:rsidRPr="00370FDD">
        <w:rPr>
          <w:rFonts w:ascii="Times New Roman" w:hAnsi="Times New Roman"/>
          <w:szCs w:val="28"/>
        </w:rPr>
        <w:t xml:space="preserve"> оплаты труда работников государственных образовательных организаций </w:t>
      </w:r>
      <w:r w:rsidR="003A27BD">
        <w:rPr>
          <w:rFonts w:ascii="Times New Roman" w:hAnsi="Times New Roman"/>
          <w:szCs w:val="28"/>
        </w:rPr>
        <w:t>Ханты-Мансийского автономного</w:t>
      </w:r>
      <w:r w:rsidR="00E94446">
        <w:rPr>
          <w:rFonts w:ascii="Times New Roman" w:hAnsi="Times New Roman"/>
          <w:szCs w:val="28"/>
        </w:rPr>
        <w:t xml:space="preserve"> </w:t>
      </w:r>
      <w:r w:rsidR="003A27BD">
        <w:rPr>
          <w:rFonts w:ascii="Times New Roman" w:hAnsi="Times New Roman"/>
          <w:szCs w:val="28"/>
        </w:rPr>
        <w:t>округа – Югры,</w:t>
      </w:r>
      <w:r w:rsidRPr="00370FDD">
        <w:rPr>
          <w:rFonts w:ascii="Times New Roman" w:hAnsi="Times New Roman"/>
          <w:szCs w:val="28"/>
        </w:rPr>
        <w:t xml:space="preserve"> подведомственных Департаменту образования и науки </w:t>
      </w:r>
      <w:r w:rsidR="003A27BD">
        <w:rPr>
          <w:rFonts w:ascii="Times New Roman" w:hAnsi="Times New Roman"/>
          <w:szCs w:val="28"/>
        </w:rPr>
        <w:t>Ханты-Мансийского автономного округа – Югры</w:t>
      </w:r>
      <w:r w:rsidR="00E94446">
        <w:rPr>
          <w:rFonts w:ascii="Times New Roman" w:hAnsi="Times New Roman"/>
          <w:szCs w:val="28"/>
        </w:rPr>
        <w:t>»</w:t>
      </w:r>
      <w:r w:rsidRPr="00370FDD">
        <w:rPr>
          <w:rFonts w:ascii="Times New Roman" w:hAnsi="Times New Roman"/>
          <w:szCs w:val="28"/>
        </w:rPr>
        <w:t xml:space="preserve">, </w:t>
      </w:r>
      <w:r w:rsidRPr="00370FDD">
        <w:rPr>
          <w:rFonts w:ascii="Times New Roman" w:hAnsi="Times New Roman"/>
          <w:b/>
          <w:bCs/>
          <w:szCs w:val="28"/>
        </w:rPr>
        <w:t>администрация Кондинского района постановляет:</w:t>
      </w:r>
      <w:proofErr w:type="gramEnd"/>
    </w:p>
    <w:p w:rsidR="00D574E4" w:rsidRPr="00370FDD" w:rsidRDefault="00370FDD" w:rsidP="0037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74E4" w:rsidRPr="00370FDD">
        <w:rPr>
          <w:sz w:val="28"/>
          <w:szCs w:val="28"/>
        </w:rPr>
        <w:t xml:space="preserve">Внести в постановление администрации Кондинского района </w:t>
      </w:r>
      <w:r w:rsidR="003A27BD">
        <w:rPr>
          <w:sz w:val="28"/>
          <w:szCs w:val="28"/>
        </w:rPr>
        <w:t xml:space="preserve">                            </w:t>
      </w:r>
      <w:r w:rsidR="00D574E4" w:rsidRPr="00370FDD">
        <w:rPr>
          <w:sz w:val="28"/>
          <w:szCs w:val="28"/>
        </w:rPr>
        <w:t xml:space="preserve">от 02 мая 2024 года № 467 «Об утверждении Положения об установлении </w:t>
      </w:r>
      <w:proofErr w:type="gramStart"/>
      <w:r w:rsidR="00D574E4" w:rsidRPr="00370FDD">
        <w:rPr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D574E4" w:rsidRPr="00370FDD">
        <w:rPr>
          <w:sz w:val="28"/>
          <w:szCs w:val="28"/>
        </w:rPr>
        <w:t xml:space="preserve"> Кондинского района, подведомственных управлению образования администрации Кондинского района» следующие изменения: </w:t>
      </w:r>
    </w:p>
    <w:p w:rsidR="00D574E4" w:rsidRPr="00370FDD" w:rsidRDefault="00D574E4" w:rsidP="00370FDD">
      <w:pPr>
        <w:ind w:firstLine="709"/>
        <w:jc w:val="both"/>
        <w:rPr>
          <w:sz w:val="28"/>
          <w:szCs w:val="28"/>
        </w:rPr>
      </w:pPr>
      <w:r w:rsidRPr="00370FDD">
        <w:rPr>
          <w:sz w:val="28"/>
          <w:szCs w:val="28"/>
        </w:rPr>
        <w:t xml:space="preserve">1.1. Пункт 5 постановления изложить в следующей редакции: </w:t>
      </w:r>
    </w:p>
    <w:p w:rsidR="00D574E4" w:rsidRPr="00370FDD" w:rsidRDefault="00D574E4" w:rsidP="00370FDD">
      <w:pPr>
        <w:ind w:firstLine="709"/>
        <w:jc w:val="both"/>
        <w:rPr>
          <w:sz w:val="28"/>
          <w:szCs w:val="28"/>
        </w:rPr>
      </w:pPr>
      <w:r w:rsidRPr="00370FDD">
        <w:rPr>
          <w:sz w:val="28"/>
          <w:szCs w:val="28"/>
        </w:rPr>
        <w:t>«5. Постановление вступает в силу с 01 сентября 2024 года</w:t>
      </w:r>
      <w:proofErr w:type="gramStart"/>
      <w:r w:rsidRPr="00370FDD">
        <w:rPr>
          <w:sz w:val="28"/>
          <w:szCs w:val="28"/>
        </w:rPr>
        <w:t>.».</w:t>
      </w:r>
      <w:proofErr w:type="gramEnd"/>
    </w:p>
    <w:p w:rsidR="00D574E4" w:rsidRPr="00370FDD" w:rsidRDefault="00D574E4" w:rsidP="00370FDD">
      <w:pPr>
        <w:ind w:firstLine="709"/>
        <w:jc w:val="both"/>
        <w:rPr>
          <w:sz w:val="28"/>
          <w:szCs w:val="28"/>
        </w:rPr>
      </w:pPr>
      <w:r w:rsidRPr="00370FDD">
        <w:rPr>
          <w:sz w:val="28"/>
          <w:szCs w:val="28"/>
        </w:rPr>
        <w:t>1.2. Приложение к постановлению изложить в новой редакции (приложение).</w:t>
      </w:r>
    </w:p>
    <w:p w:rsidR="00D574E4" w:rsidRPr="00370FDD" w:rsidRDefault="00D574E4" w:rsidP="00370FDD">
      <w:pPr>
        <w:pStyle w:val="af"/>
        <w:ind w:left="0" w:firstLine="709"/>
        <w:jc w:val="both"/>
        <w:rPr>
          <w:sz w:val="28"/>
          <w:szCs w:val="28"/>
        </w:rPr>
      </w:pPr>
      <w:r w:rsidRPr="00370FDD">
        <w:rPr>
          <w:sz w:val="28"/>
          <w:szCs w:val="28"/>
        </w:rPr>
        <w:t xml:space="preserve">2. </w:t>
      </w:r>
      <w:r w:rsidR="003A27BD" w:rsidRPr="003A27B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3A27BD" w:rsidRPr="003A27BD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3A27BD" w:rsidRDefault="003A27BD" w:rsidP="003A27B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3FB4">
        <w:rPr>
          <w:sz w:val="28"/>
          <w:szCs w:val="28"/>
        </w:rPr>
        <w:t>3. Постановление вступает в силу после его обнародования.</w:t>
      </w:r>
    </w:p>
    <w:p w:rsidR="00DB476E" w:rsidRPr="00370FDD" w:rsidRDefault="00DB476E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76E" w:rsidRPr="00370FDD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370FDD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370FDD" w:rsidTr="00A66174">
        <w:tc>
          <w:tcPr>
            <w:tcW w:w="2370" w:type="pct"/>
          </w:tcPr>
          <w:p w:rsidR="001C7B60" w:rsidRPr="00370FDD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370FDD">
              <w:rPr>
                <w:sz w:val="28"/>
                <w:szCs w:val="28"/>
              </w:rPr>
              <w:t>Исполняющий</w:t>
            </w:r>
            <w:proofErr w:type="gramEnd"/>
            <w:r w:rsidRPr="00370FDD">
              <w:rPr>
                <w:sz w:val="28"/>
                <w:szCs w:val="28"/>
              </w:rPr>
              <w:t xml:space="preserve"> обязанности </w:t>
            </w:r>
          </w:p>
          <w:p w:rsidR="001A685C" w:rsidRPr="00370FDD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>г</w:t>
            </w:r>
            <w:r w:rsidR="001A685C" w:rsidRPr="00370FDD">
              <w:rPr>
                <w:sz w:val="28"/>
                <w:szCs w:val="28"/>
              </w:rPr>
              <w:t>лав</w:t>
            </w:r>
            <w:r w:rsidRPr="00370FDD">
              <w:rPr>
                <w:sz w:val="28"/>
                <w:szCs w:val="28"/>
              </w:rPr>
              <w:t>ы</w:t>
            </w:r>
            <w:r w:rsidR="001A685C" w:rsidRPr="00370FDD">
              <w:rPr>
                <w:sz w:val="28"/>
                <w:szCs w:val="28"/>
              </w:rPr>
              <w:t xml:space="preserve"> </w:t>
            </w:r>
            <w:r w:rsidR="0090551B" w:rsidRPr="00370FDD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370FDD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370FDD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70FDD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>А.И.</w:t>
            </w:r>
            <w:r w:rsidR="00A66174" w:rsidRPr="00370FDD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3A27BD" w:rsidRDefault="003A27BD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40CA8" w:rsidRPr="00953EC8" w:rsidRDefault="00A66F0F" w:rsidP="00340CA8">
      <w:pPr>
        <w:tabs>
          <w:tab w:val="left" w:pos="4962"/>
        </w:tabs>
        <w:ind w:left="4962"/>
      </w:pPr>
      <w:r>
        <w:t>от 10</w:t>
      </w:r>
      <w:r w:rsidR="00340CA8">
        <w:t>.</w:t>
      </w:r>
      <w:r w:rsidR="00B04EC5">
        <w:t>0</w:t>
      </w:r>
      <w:r>
        <w:t>6</w:t>
      </w:r>
      <w:r w:rsidR="00340CA8">
        <w:t>.202</w:t>
      </w:r>
      <w:r w:rsidR="00B04EC5">
        <w:t>4</w:t>
      </w:r>
      <w:r w:rsidR="00340CA8">
        <w:t xml:space="preserve"> № </w:t>
      </w:r>
      <w:r w:rsidR="00F47E2A">
        <w:t>612</w:t>
      </w:r>
    </w:p>
    <w:p w:rsidR="00340CA8" w:rsidRPr="00E045FC" w:rsidRDefault="00340CA8">
      <w:pPr>
        <w:rPr>
          <w:color w:val="000000"/>
          <w:sz w:val="28"/>
          <w:szCs w:val="28"/>
        </w:rPr>
      </w:pPr>
    </w:p>
    <w:p w:rsidR="003A27BD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Положение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Кондинского района, подведомственных управлению образования администрации Кондинского района</w:t>
      </w:r>
    </w:p>
    <w:p w:rsidR="00D574E4" w:rsidRPr="00E045FC" w:rsidRDefault="003A27BD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3A27BD" w:rsidRPr="00E045FC" w:rsidRDefault="003A27BD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3A27BD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45F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E045F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A27BD" w:rsidRPr="00E045FC" w:rsidRDefault="003A27BD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Положение разработано в соответствии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 со</w:t>
      </w:r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статьями 135, 144, 145 Трудового кодекса Российской Федерации, </w:t>
      </w:r>
      <w:r w:rsidRPr="00E045F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045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пр</w:t>
      </w:r>
      <w:r w:rsidR="00E94446">
        <w:rPr>
          <w:rFonts w:ascii="Times New Roman" w:hAnsi="Times New Roman" w:cs="Times New Roman"/>
          <w:sz w:val="28"/>
          <w:szCs w:val="28"/>
        </w:rPr>
        <w:t>иказом Департамента образования</w:t>
      </w:r>
      <w:r w:rsid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E944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от 13 ноября 2023 года № 27-нп «Об утверждении Положения об установлении систем оплаты труда работников государственных образовательных организаций </w:t>
      </w:r>
      <w:r w:rsidR="003A27BD" w:rsidRPr="00E045FC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proofErr w:type="gramEnd"/>
      <w:r w:rsidR="003A27BD" w:rsidRPr="00E045FC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E045FC">
        <w:rPr>
          <w:rFonts w:ascii="Times New Roman" w:hAnsi="Times New Roman" w:cs="Times New Roman"/>
          <w:sz w:val="28"/>
          <w:szCs w:val="28"/>
        </w:rPr>
        <w:t xml:space="preserve">, подведомственных Департаменту образования и науки </w:t>
      </w:r>
      <w:r w:rsidR="003A27BD" w:rsidRPr="00E045F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E045FC">
        <w:rPr>
          <w:rFonts w:ascii="Times New Roman" w:hAnsi="Times New Roman" w:cs="Times New Roman"/>
          <w:sz w:val="28"/>
          <w:szCs w:val="28"/>
        </w:rPr>
        <w:t xml:space="preserve">», </w:t>
      </w:r>
      <w:r w:rsidR="00E94446" w:rsidRPr="00E045FC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E94446">
        <w:rPr>
          <w:rFonts w:ascii="Times New Roman" w:hAnsi="Times New Roman" w:cs="Times New Roman"/>
          <w:sz w:val="28"/>
          <w:szCs w:val="28"/>
        </w:rPr>
        <w:t>и</w:t>
      </w:r>
      <w:r w:rsidR="00E94446" w:rsidRPr="00E045FC">
        <w:rPr>
          <w:rFonts w:ascii="Times New Roman" w:hAnsi="Times New Roman" w:cs="Times New Roman"/>
          <w:sz w:val="28"/>
          <w:szCs w:val="28"/>
        </w:rPr>
        <w:t xml:space="preserve"> Кондинского района от 06 августа 2018 года № 1533 «О требованиях к системам оплаты труда работников муниципальных учреждений Кондинского района»,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работников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 образования администрации Кондинского района (далее 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- </w:t>
      </w:r>
      <w:r w:rsidRPr="00E045FC">
        <w:rPr>
          <w:rFonts w:ascii="Times New Roman" w:hAnsi="Times New Roman" w:cs="Times New Roman"/>
          <w:sz w:val="28"/>
          <w:szCs w:val="28"/>
        </w:rPr>
        <w:t>Управление) и определяет: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основные условия оплаты труда;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порядок и условия осуществления компенсационных выплат;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стимулирующих выплат, критерии </w:t>
      </w:r>
      <w:r w:rsidR="003A27BD" w:rsidRPr="00E045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их установления;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порядок и условия установления иных выплат;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руководителя организации, </w:t>
      </w:r>
      <w:r w:rsidR="00E045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его заместителей, главного бухгалтера;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формирования фонда оплаты труда организации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.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2. Понятия и термины, применяемые в Положении, используются </w:t>
      </w:r>
      <w:r w:rsidR="00E045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значениях, определенных Трудовым </w:t>
      </w:r>
      <w:hyperlink r:id="rId9" w:history="1">
        <w:r w:rsidRPr="00E045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A27BD" w:rsidRPr="00E045F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E045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</w:t>
      </w:r>
      <w:r w:rsidR="00E94446">
        <w:rPr>
          <w:rFonts w:ascii="Times New Roman" w:hAnsi="Times New Roman" w:cs="Times New Roman"/>
          <w:sz w:val="28"/>
          <w:szCs w:val="28"/>
        </w:rPr>
        <w:t>и</w:t>
      </w:r>
      <w:r w:rsidRPr="00E045FC">
        <w:rPr>
          <w:rFonts w:ascii="Times New Roman" w:hAnsi="Times New Roman" w:cs="Times New Roman"/>
          <w:sz w:val="28"/>
          <w:szCs w:val="28"/>
        </w:rPr>
        <w:t xml:space="preserve"> Кондинского района от 06 августа 2018 года </w:t>
      </w:r>
      <w:r w:rsidR="00E045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45FC">
        <w:rPr>
          <w:rFonts w:ascii="Times New Roman" w:hAnsi="Times New Roman" w:cs="Times New Roman"/>
          <w:sz w:val="28"/>
          <w:szCs w:val="28"/>
        </w:rPr>
        <w:t>№ 1533 «О требованиях к системам оплаты труда работников муниципальных учреждений Кондинского района».</w:t>
      </w:r>
    </w:p>
    <w:p w:rsidR="00D574E4" w:rsidRPr="00E045FC" w:rsidRDefault="00D574E4" w:rsidP="003A27BD">
      <w:pPr>
        <w:ind w:firstLine="709"/>
        <w:jc w:val="both"/>
        <w:rPr>
          <w:sz w:val="28"/>
          <w:szCs w:val="28"/>
        </w:rPr>
      </w:pPr>
      <w:proofErr w:type="gramStart"/>
      <w:r w:rsidRPr="00E045FC">
        <w:rPr>
          <w:sz w:val="28"/>
          <w:szCs w:val="28"/>
        </w:rPr>
        <w:t xml:space="preserve">Молодой специалист - гражданин Российской Федерации в возрасте </w:t>
      </w:r>
      <w:r w:rsidR="00E045FC">
        <w:rPr>
          <w:sz w:val="28"/>
          <w:szCs w:val="28"/>
        </w:rPr>
        <w:t xml:space="preserve">                       </w:t>
      </w:r>
      <w:r w:rsidRPr="00E045FC">
        <w:rPr>
          <w:sz w:val="28"/>
          <w:szCs w:val="28"/>
        </w:rPr>
        <w:t xml:space="preserve">до 35 лет включительно (за исключением случаев, предусмотренных частью 3 статьи 6 Федерального закона от 30 декабря 2020 года № 489-ФЗ </w:t>
      </w:r>
      <w:r w:rsidR="00E045FC">
        <w:rPr>
          <w:sz w:val="28"/>
          <w:szCs w:val="28"/>
        </w:rPr>
        <w:t xml:space="preserve">                                 </w:t>
      </w:r>
      <w:r w:rsidRPr="00E045FC">
        <w:rPr>
          <w:sz w:val="28"/>
          <w:szCs w:val="28"/>
        </w:rPr>
        <w:t>«О молодежной политике в Российской Федерации</w:t>
      </w:r>
      <w:r w:rsidR="00B17772">
        <w:rPr>
          <w:sz w:val="28"/>
          <w:szCs w:val="28"/>
        </w:rPr>
        <w:t>»</w:t>
      </w:r>
      <w:r w:rsidRPr="00E045FC">
        <w:rPr>
          <w:sz w:val="28"/>
          <w:szCs w:val="28"/>
        </w:rPr>
        <w:t xml:space="preserve">), завершивший обучение </w:t>
      </w:r>
      <w:r w:rsidR="00B17772">
        <w:rPr>
          <w:sz w:val="28"/>
          <w:szCs w:val="28"/>
        </w:rPr>
        <w:t xml:space="preserve">                 </w:t>
      </w:r>
      <w:r w:rsidRPr="00E045FC">
        <w:rPr>
          <w:sz w:val="28"/>
          <w:szCs w:val="28"/>
        </w:rPr>
        <w:t xml:space="preserve">по основным профессиональным образовательным программам и (или) </w:t>
      </w:r>
      <w:r w:rsidR="00E045FC">
        <w:rPr>
          <w:sz w:val="28"/>
          <w:szCs w:val="28"/>
        </w:rPr>
        <w:t xml:space="preserve">                         </w:t>
      </w:r>
      <w:r w:rsidRPr="00E045FC">
        <w:rPr>
          <w:sz w:val="28"/>
          <w:szCs w:val="28"/>
        </w:rPr>
        <w:t xml:space="preserve">по программам профессионального обучения, впервые устраивающийся </w:t>
      </w:r>
      <w:r w:rsidR="00E045FC">
        <w:rPr>
          <w:sz w:val="28"/>
          <w:szCs w:val="28"/>
        </w:rPr>
        <w:t xml:space="preserve">                      </w:t>
      </w:r>
      <w:r w:rsidRPr="00E045FC">
        <w:rPr>
          <w:sz w:val="28"/>
          <w:szCs w:val="28"/>
        </w:rPr>
        <w:t>на работу в соответствии с полученной квалификацией,</w:t>
      </w:r>
      <w:r w:rsidR="003A27BD" w:rsidRPr="00E045FC">
        <w:rPr>
          <w:sz w:val="28"/>
          <w:szCs w:val="28"/>
        </w:rPr>
        <w:t xml:space="preserve"> </w:t>
      </w:r>
      <w:r w:rsidRPr="00E045FC">
        <w:rPr>
          <w:sz w:val="28"/>
          <w:szCs w:val="28"/>
        </w:rPr>
        <w:t>в том числе имеющий трудовой</w:t>
      </w:r>
      <w:proofErr w:type="gramEnd"/>
      <w:r w:rsidRPr="00E045FC">
        <w:rPr>
          <w:sz w:val="28"/>
          <w:szCs w:val="28"/>
        </w:rPr>
        <w:t xml:space="preserve"> стаж, полученный в период </w:t>
      </w:r>
      <w:proofErr w:type="gramStart"/>
      <w:r w:rsidRPr="00E045FC">
        <w:rPr>
          <w:sz w:val="28"/>
          <w:szCs w:val="28"/>
        </w:rPr>
        <w:t>обучения</w:t>
      </w:r>
      <w:proofErr w:type="gramEnd"/>
      <w:r w:rsidRPr="00E045FC">
        <w:rPr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профессионального обучения.</w:t>
      </w:r>
    </w:p>
    <w:p w:rsidR="00D574E4" w:rsidRPr="00E045FC" w:rsidRDefault="00D574E4" w:rsidP="003A27BD">
      <w:pPr>
        <w:ind w:firstLine="709"/>
        <w:jc w:val="both"/>
        <w:rPr>
          <w:sz w:val="28"/>
          <w:szCs w:val="28"/>
        </w:rPr>
      </w:pPr>
      <w:r w:rsidRPr="00E045FC">
        <w:rPr>
          <w:sz w:val="28"/>
          <w:szCs w:val="28"/>
        </w:rPr>
        <w:t>Молодой работник - гражданин Российской Федерации в возрасте</w:t>
      </w:r>
      <w:r w:rsidR="005A6CBE">
        <w:rPr>
          <w:sz w:val="28"/>
          <w:szCs w:val="28"/>
        </w:rPr>
        <w:t xml:space="preserve">                       </w:t>
      </w:r>
      <w:r w:rsidRPr="00E045FC">
        <w:rPr>
          <w:sz w:val="28"/>
          <w:szCs w:val="28"/>
        </w:rPr>
        <w:t xml:space="preserve"> до 35 лет включительно (за исключением случаев, предусмотренных частью 3 статьи 6 Федерального закона от 30 декабря 2020 года № 489-ФЗ </w:t>
      </w:r>
      <w:r w:rsidR="005A6CBE">
        <w:rPr>
          <w:sz w:val="28"/>
          <w:szCs w:val="28"/>
        </w:rPr>
        <w:t xml:space="preserve">                                 </w:t>
      </w:r>
      <w:r w:rsidRPr="00E045FC">
        <w:rPr>
          <w:sz w:val="28"/>
          <w:szCs w:val="28"/>
        </w:rPr>
        <w:t>«О молодежной политике</w:t>
      </w:r>
      <w:r w:rsidR="003A27BD" w:rsidRPr="00E045FC">
        <w:rPr>
          <w:sz w:val="28"/>
          <w:szCs w:val="28"/>
        </w:rPr>
        <w:t xml:space="preserve"> </w:t>
      </w:r>
      <w:r w:rsidRPr="00E045FC">
        <w:rPr>
          <w:sz w:val="28"/>
          <w:szCs w:val="28"/>
        </w:rPr>
        <w:t>в Российской Федерации), имеющий трудовой стаж не более трех лет и не относящийся к категории «молодой специалист».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3. 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4. Заработная плата работников организации состоит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: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оклада (должностного оклада), ставки заработной платы;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компенсационных выплат;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стимулирующих выплат;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иных выплат, предусмотренных Положением.</w:t>
      </w:r>
    </w:p>
    <w:p w:rsidR="00D574E4" w:rsidRPr="00E045FC" w:rsidRDefault="00D574E4" w:rsidP="003A2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2"/>
      <w:bookmarkEnd w:id="0"/>
      <w:r w:rsidRPr="00E045F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10" w:history="1">
        <w:r w:rsidRPr="00E045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от 19 июня 2000 года № 82-ФЗ </w:t>
      </w:r>
      <w:r w:rsidR="00F47E2A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«О минимальном размере оплаты труда» с применением к нему районного коэффициента и процентной надбавки к заработной плате за стаж работы 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районах Крайнего Севера 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приравненных к ним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.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3A27BD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45F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E045FC">
        <w:rPr>
          <w:rFonts w:ascii="Times New Roman" w:hAnsi="Times New Roman" w:cs="Times New Roman"/>
          <w:b w:val="0"/>
          <w:sz w:val="28"/>
          <w:szCs w:val="28"/>
        </w:rPr>
        <w:t>II. Основные условия оплаты труда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47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В локальных нормативных актах организации, штатном расписании, 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а также при заключении трудовых договоров с работниками организации наименования должностей руководителей, специалистов и служащих должны соответствовать наименованиям должностей руководителей, специалистов 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45FC">
        <w:rPr>
          <w:rFonts w:ascii="Times New Roman" w:hAnsi="Times New Roman" w:cs="Times New Roman"/>
          <w:sz w:val="28"/>
          <w:szCs w:val="28"/>
        </w:rPr>
        <w:t>и служащих, предусмотренных Единым квалификационным справочником должностей руководителей, специалистов и служащих,</w:t>
      </w:r>
      <w:r w:rsidR="005A6CBE">
        <w:rPr>
          <w:rFonts w:ascii="Times New Roman" w:hAnsi="Times New Roman" w:cs="Times New Roman"/>
          <w:sz w:val="28"/>
          <w:szCs w:val="28"/>
        </w:rPr>
        <w:t xml:space="preserve"> наименование профессий рабочих</w:t>
      </w:r>
      <w:r w:rsidR="00F47E2A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соответствии с Единым тарифно-квалификационным справочником работ и профессий рабочих, и (или) соответствующими положениями профессиональных стандартов, </w:t>
      </w:r>
      <w:r w:rsidRPr="00E045FC">
        <w:rPr>
          <w:rFonts w:ascii="Times New Roman" w:hAnsi="Times New Roman" w:cs="Times New Roman"/>
          <w:bCs/>
          <w:sz w:val="28"/>
          <w:szCs w:val="28"/>
        </w:rPr>
        <w:t>если в</w:t>
      </w:r>
      <w:proofErr w:type="gramEnd"/>
      <w:r w:rsidRPr="00E04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45FC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E045FC">
        <w:rPr>
          <w:rFonts w:ascii="Times New Roman" w:hAnsi="Times New Roman" w:cs="Times New Roman"/>
          <w:bCs/>
          <w:sz w:val="28"/>
          <w:szCs w:val="28"/>
        </w:rPr>
        <w:t xml:space="preserve"> с Трудовым кодексом Российской Федерации, иными федеральными законами </w:t>
      </w:r>
      <w:r w:rsidR="005A6C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E045FC">
        <w:rPr>
          <w:rFonts w:ascii="Times New Roman" w:hAnsi="Times New Roman" w:cs="Times New Roman"/>
          <w:bCs/>
          <w:sz w:val="28"/>
          <w:szCs w:val="28"/>
        </w:rPr>
        <w:t>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Pr="00E045FC">
        <w:rPr>
          <w:rFonts w:ascii="Times New Roman" w:hAnsi="Times New Roman" w:cs="Times New Roman"/>
          <w:sz w:val="28"/>
          <w:szCs w:val="28"/>
        </w:rPr>
        <w:t>.</w:t>
      </w:r>
    </w:p>
    <w:p w:rsidR="00D574E4" w:rsidRPr="00E045FC" w:rsidRDefault="00D574E4" w:rsidP="00F47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</w:t>
      </w:r>
      <w:hyperlink r:id="rId11" w:history="1">
        <w:r w:rsidRPr="00E045FC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E045FC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 мая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2008 года № 247н «</w:t>
      </w:r>
      <w:r w:rsidR="00FE3D58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Pr="00E045FC">
        <w:rPr>
          <w:rFonts w:ascii="Times New Roman" w:hAnsi="Times New Roman" w:cs="Times New Roman"/>
          <w:sz w:val="28"/>
          <w:szCs w:val="28"/>
        </w:rPr>
        <w:t>», согласно таблице 1.</w:t>
      </w:r>
      <w:proofErr w:type="gramEnd"/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r w:rsidRPr="00E045FC">
        <w:rPr>
          <w:rFonts w:ascii="Times New Roman" w:hAnsi="Times New Roman" w:cs="Times New Roman"/>
          <w:sz w:val="28"/>
          <w:szCs w:val="28"/>
        </w:rPr>
        <w:t>Таблица 1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должностей руководителей, специалистов, служащих работников образовательных организаций и размеры должностных окладов 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50"/>
        <w:gridCol w:w="2860"/>
        <w:gridCol w:w="4357"/>
        <w:gridCol w:w="1987"/>
      </w:tblGrid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08" w:type="pct"/>
          </w:tcPr>
          <w:p w:rsidR="00D574E4" w:rsidRPr="00E045FC" w:rsidRDefault="00D574E4" w:rsidP="005A6CB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0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делопроизводитель; секретарь; архивариус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15 799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</w:tcPr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16 537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0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информации; техник-программист</w:t>
            </w:r>
            <w:proofErr w:type="gramEnd"/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16 094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16 832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0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бухгалтер; документовед; инженер; инженер-электроник (электроник); психолог; специалист по защите информации; специалист по кадрам; экономист; эксперт; юрисконсульт</w:t>
            </w:r>
            <w:proofErr w:type="gramEnd"/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</w:tcPr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может устанавливаться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1" w:type="pct"/>
          </w:tcPr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может устанавливаться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I внутридолжностная категория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19 490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11" w:type="pct"/>
          </w:tcPr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21 557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0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30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5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снабжения</w:t>
            </w:r>
          </w:p>
        </w:tc>
        <w:tc>
          <w:tcPr>
            <w:tcW w:w="100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21 409</w:t>
            </w:r>
          </w:p>
        </w:tc>
      </w:tr>
    </w:tbl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E3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8. 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2" w:history="1">
        <w:r w:rsidRPr="00E045FC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</w:t>
      </w:r>
      <w:r w:rsidR="006C68AC">
        <w:rPr>
          <w:rFonts w:ascii="Times New Roman" w:hAnsi="Times New Roman" w:cs="Times New Roman"/>
          <w:sz w:val="28"/>
          <w:szCs w:val="28"/>
        </w:rPr>
        <w:t>0</w:t>
      </w:r>
      <w:r w:rsidRPr="00E045FC">
        <w:rPr>
          <w:rFonts w:ascii="Times New Roman" w:hAnsi="Times New Roman" w:cs="Times New Roman"/>
          <w:sz w:val="28"/>
          <w:szCs w:val="28"/>
        </w:rPr>
        <w:t>5 мая 2008 года № 216н «Об утверждении профессиональных квалификационных групп должностей работников образования», согласно таблице 2.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2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педагогических работников образовательных организаций и размеры должностных окладов 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40"/>
        <w:gridCol w:w="2869"/>
        <w:gridCol w:w="4338"/>
        <w:gridCol w:w="2007"/>
      </w:tblGrid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FE3D58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платы, рублей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15 503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16 242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образовательного учреждения 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17 127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19 490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</w:t>
            </w:r>
            <w:proofErr w:type="spell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  <w:proofErr w:type="gramEnd"/>
          </w:p>
          <w:p w:rsidR="00FE3D5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другими структурными подразделениями, реализующими общеобразовательную программу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и образовательную программу дополнительного образования детей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21 409</w:t>
            </w:r>
          </w:p>
        </w:tc>
      </w:tr>
    </w:tbl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E3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9. Размеры окладов (должностных окладов) работников культуры установлены на основе отнесения занимаемых ими должностей 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к профессиональным квалификационным </w:t>
      </w:r>
      <w:hyperlink r:id="rId13" w:history="1">
        <w:r w:rsidRPr="00E045FC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E045FC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 августа 2007 года № 570 «</w:t>
      </w:r>
      <w:r w:rsidR="00BC6B08" w:rsidRPr="00E045FC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должностей работников культуры, искусства </w:t>
      </w:r>
      <w:r w:rsidR="005A6C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B08" w:rsidRPr="00E045FC">
        <w:rPr>
          <w:rFonts w:ascii="Times New Roman" w:hAnsi="Times New Roman" w:cs="Times New Roman"/>
          <w:sz w:val="28"/>
          <w:szCs w:val="28"/>
        </w:rPr>
        <w:t>и кинематографии</w:t>
      </w:r>
      <w:r w:rsidRPr="00E045FC">
        <w:rPr>
          <w:rFonts w:ascii="Times New Roman" w:hAnsi="Times New Roman" w:cs="Times New Roman"/>
          <w:sz w:val="28"/>
          <w:szCs w:val="28"/>
        </w:rPr>
        <w:t>», согласно таблице 3.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3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работников учреждений культуры, искусства и кинематографии в образовательных организациях и размеры должностных окладов </w:t>
      </w:r>
    </w:p>
    <w:p w:rsidR="00D574E4" w:rsidRPr="00E045FC" w:rsidRDefault="00D574E4" w:rsidP="00D574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69"/>
        <w:gridCol w:w="7178"/>
        <w:gridCol w:w="2007"/>
      </w:tblGrid>
      <w:tr w:rsidR="00D574E4" w:rsidRPr="00E045FC" w:rsidTr="00BC6B08">
        <w:trPr>
          <w:trHeight w:val="68"/>
        </w:trPr>
        <w:tc>
          <w:tcPr>
            <w:tcW w:w="354" w:type="pct"/>
          </w:tcPr>
          <w:p w:rsidR="00BC6B08" w:rsidRPr="00E045FC" w:rsidRDefault="00BC6B08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8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D574E4" w:rsidRPr="00E045FC" w:rsidTr="00BC6B08">
        <w:trPr>
          <w:trHeight w:val="68"/>
        </w:trPr>
        <w:tc>
          <w:tcPr>
            <w:tcW w:w="35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74E4" w:rsidRPr="00E045FC" w:rsidTr="00BC6B08">
        <w:trPr>
          <w:trHeight w:val="68"/>
        </w:trPr>
        <w:tc>
          <w:tcPr>
            <w:tcW w:w="35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6" w:type="pct"/>
            <w:gridSpan w:val="2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D574E4" w:rsidRPr="00E045FC" w:rsidTr="00BC6B08">
        <w:trPr>
          <w:trHeight w:val="68"/>
        </w:trPr>
        <w:tc>
          <w:tcPr>
            <w:tcW w:w="35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57" w:type="pct"/>
          </w:tcPr>
          <w:p w:rsidR="00D574E4" w:rsidRPr="00E045FC" w:rsidRDefault="00BC6B08" w:rsidP="00BC6B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олжности руководителей без квалификационной категории: звукорежиссер</w:t>
            </w:r>
          </w:p>
        </w:tc>
        <w:tc>
          <w:tcPr>
            <w:tcW w:w="98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BC6B08">
        <w:trPr>
          <w:trHeight w:val="68"/>
        </w:trPr>
        <w:tc>
          <w:tcPr>
            <w:tcW w:w="35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57" w:type="pct"/>
          </w:tcPr>
          <w:p w:rsidR="00D574E4" w:rsidRPr="00E045FC" w:rsidRDefault="00BC6B08" w:rsidP="00BC6B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может устанавливаться II внутридолжностная категория: звукорежиссер</w:t>
            </w:r>
          </w:p>
        </w:tc>
        <w:tc>
          <w:tcPr>
            <w:tcW w:w="98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D574E4" w:rsidRPr="00E045FC" w:rsidTr="00BC6B08">
        <w:trPr>
          <w:trHeight w:val="68"/>
        </w:trPr>
        <w:tc>
          <w:tcPr>
            <w:tcW w:w="35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57" w:type="pct"/>
          </w:tcPr>
          <w:p w:rsidR="00D574E4" w:rsidRPr="00E045FC" w:rsidRDefault="00BC6B08" w:rsidP="00BC6B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может устанавливаться I внутридолжностная категория: звукорежиссер</w:t>
            </w:r>
          </w:p>
        </w:tc>
        <w:tc>
          <w:tcPr>
            <w:tcW w:w="98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19 490</w:t>
            </w:r>
          </w:p>
        </w:tc>
      </w:tr>
    </w:tbl>
    <w:p w:rsidR="00D574E4" w:rsidRPr="00DA3FB4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DA3FB4" w:rsidRDefault="00D574E4" w:rsidP="00BC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B4">
        <w:rPr>
          <w:rFonts w:ascii="Times New Roman" w:hAnsi="Times New Roman" w:cs="Times New Roman"/>
          <w:sz w:val="28"/>
          <w:szCs w:val="28"/>
        </w:rPr>
        <w:t xml:space="preserve">10. Размеры окладов </w:t>
      </w:r>
      <w:r w:rsidR="005A6CBE" w:rsidRPr="00DA3FB4">
        <w:rPr>
          <w:rFonts w:ascii="Times New Roman" w:hAnsi="Times New Roman" w:cs="Times New Roman"/>
          <w:sz w:val="28"/>
          <w:szCs w:val="28"/>
        </w:rPr>
        <w:t xml:space="preserve">(должностных окладов) </w:t>
      </w:r>
      <w:r w:rsidRPr="00DA3FB4">
        <w:rPr>
          <w:rFonts w:ascii="Times New Roman" w:hAnsi="Times New Roman" w:cs="Times New Roman"/>
          <w:sz w:val="28"/>
          <w:szCs w:val="28"/>
        </w:rPr>
        <w:t xml:space="preserve">рабочих организации установлены на основе отнесения занимаемых ими профессий рабочих к профессиональным квалификационным </w:t>
      </w:r>
      <w:hyperlink r:id="rId14" w:history="1">
        <w:r w:rsidRPr="00DA3FB4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DA3FB4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 мая 2008 года № 248н «</w:t>
      </w:r>
      <w:r w:rsidR="00BC6B08" w:rsidRPr="00DA3FB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Pr="00DA3FB4">
        <w:rPr>
          <w:rFonts w:ascii="Times New Roman" w:hAnsi="Times New Roman" w:cs="Times New Roman"/>
          <w:sz w:val="28"/>
          <w:szCs w:val="28"/>
        </w:rPr>
        <w:t>», согласно таблице 4.</w:t>
      </w:r>
    </w:p>
    <w:p w:rsidR="00CE166C" w:rsidRPr="00DA3FB4" w:rsidRDefault="00CE166C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DA3FB4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FB4">
        <w:rPr>
          <w:rFonts w:ascii="Times New Roman" w:hAnsi="Times New Roman" w:cs="Times New Roman"/>
          <w:sz w:val="28"/>
          <w:szCs w:val="28"/>
        </w:rPr>
        <w:t>Таблица 4</w:t>
      </w:r>
    </w:p>
    <w:p w:rsidR="00BC6B08" w:rsidRPr="00DA3FB4" w:rsidRDefault="00BC6B08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DA3FB4" w:rsidRDefault="00D574E4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3FB4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рабочих</w:t>
      </w:r>
    </w:p>
    <w:p w:rsidR="00D574E4" w:rsidRPr="00DA3FB4" w:rsidRDefault="00D574E4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3FB4">
        <w:rPr>
          <w:rFonts w:ascii="Times New Roman" w:hAnsi="Times New Roman" w:cs="Times New Roman"/>
          <w:sz w:val="28"/>
          <w:szCs w:val="28"/>
        </w:rPr>
        <w:t>образовательных организаций и размеры должностных окладов</w:t>
      </w:r>
    </w:p>
    <w:p w:rsidR="00D574E4" w:rsidRPr="00DA3FB4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40"/>
        <w:gridCol w:w="2869"/>
        <w:gridCol w:w="4338"/>
        <w:gridCol w:w="2007"/>
      </w:tblGrid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DA3FB4" w:rsidRDefault="00BC6B08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DA3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4E4" w:rsidRPr="00DA3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74E4" w:rsidRPr="00DA3F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6" w:type="pct"/>
          </w:tcPr>
          <w:p w:rsidR="00D574E4" w:rsidRPr="00DA3FB4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B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01" w:type="pct"/>
          </w:tcPr>
          <w:p w:rsidR="00D574E4" w:rsidRPr="00DA3FB4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B4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B4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CE166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1, 2 </w:t>
            </w:r>
          </w:p>
          <w:p w:rsidR="00BC6B08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3 квалификационных разрядов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14 766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5" w:type="pct"/>
            <w:gridSpan w:val="3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15 503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16 242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1" w:type="pct"/>
          </w:tcPr>
          <w:p w:rsidR="00CE166C" w:rsidRDefault="00D574E4" w:rsidP="00CE16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</w:p>
          <w:p w:rsidR="00CE166C" w:rsidRDefault="00D574E4" w:rsidP="00CE16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8 квалификационного разряда </w:t>
            </w:r>
          </w:p>
          <w:p w:rsidR="00D574E4" w:rsidRPr="00E045FC" w:rsidRDefault="00D574E4" w:rsidP="00CE16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17 127</w:t>
            </w:r>
          </w:p>
        </w:tc>
      </w:tr>
      <w:tr w:rsidR="00D574E4" w:rsidRPr="00E045FC" w:rsidTr="005A6CBE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45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1" w:type="pct"/>
          </w:tcPr>
          <w:p w:rsidR="00D574E4" w:rsidRPr="00E045FC" w:rsidRDefault="00D574E4" w:rsidP="00DA3F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</w:t>
            </w:r>
            <w:r w:rsidR="00BC6B08" w:rsidRPr="00E045FC">
              <w:rPr>
                <w:rFonts w:ascii="Times New Roman" w:hAnsi="Times New Roman" w:cs="Times New Roman"/>
                <w:sz w:val="28"/>
                <w:szCs w:val="28"/>
              </w:rPr>
              <w:t>ий рабочих, предусмотренных 1-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квалификационными уровнями </w:t>
            </w:r>
            <w:r w:rsidR="00DA3FB4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01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18 013</w:t>
            </w:r>
          </w:p>
        </w:tc>
      </w:tr>
    </w:tbl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BC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11. Размеры окладов (должностных окладов) по должностям служащих, </w:t>
      </w:r>
      <w:r w:rsidR="00BC6B08" w:rsidRPr="00E045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не включенным в профессиональные квалификационные группы, приведены </w:t>
      </w:r>
      <w:r w:rsidR="00BC6B08" w:rsidRPr="00E045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таблице 5.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5</w:t>
      </w:r>
    </w:p>
    <w:p w:rsidR="00D574E4" w:rsidRPr="00E045FC" w:rsidRDefault="00D574E4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1AB0" w:rsidRPr="00E045FC" w:rsidRDefault="00D574E4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служащих, не включенным</w:t>
      </w:r>
    </w:p>
    <w:p w:rsidR="00D574E4" w:rsidRPr="00E045FC" w:rsidRDefault="00D574E4" w:rsidP="00BC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 профессиональные квалификационные группы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40"/>
        <w:gridCol w:w="7160"/>
        <w:gridCol w:w="2054"/>
      </w:tblGrid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CA1AB0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3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ссистент по оказанию технической помощи &lt;8&gt;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16 242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закупкам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документационному обеспечению персонала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персоналу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административно-хозяйственной деятельности &lt;6&gt;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пециалист по безопасности, специалист по обеспечению антитеррористической защищенности и безопасности, специалист, ответственный за обеспечение антитеррористической защищенности &lt;7&gt;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охране труда </w:t>
            </w:r>
            <w:hyperlink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  <w:hyperlink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оветник директора по воспитанию и взаимодействию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детскими общественными объединениями </w:t>
            </w:r>
            <w:hyperlink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D574E4" w:rsidRPr="00E045FC" w:rsidTr="00CA1AB0">
        <w:trPr>
          <w:trHeight w:val="68"/>
        </w:trPr>
        <w:tc>
          <w:tcPr>
            <w:tcW w:w="325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2" w:type="pct"/>
          </w:tcPr>
          <w:p w:rsidR="00D574E4" w:rsidRPr="00E045FC" w:rsidRDefault="00CA1AB0" w:rsidP="00CA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аботник контрактной службы, контрактный управляющий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4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21 409</w:t>
            </w:r>
          </w:p>
        </w:tc>
      </w:tr>
    </w:tbl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Размеры окладов (должностных окладов) установлены с учетом требований профессиональных стандартов: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0"/>
      <w:bookmarkStart w:id="3" w:name="Par693"/>
      <w:bookmarkEnd w:id="2"/>
      <w:bookmarkEnd w:id="3"/>
      <w:r w:rsidRPr="00E045FC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5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10 сентября 2015 года № 625н «</w:t>
      </w:r>
      <w:r w:rsidR="00CA1AB0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</w:t>
      </w:r>
      <w:proofErr w:type="gramStart"/>
      <w:r w:rsidR="00CA1AB0" w:rsidRPr="00E045FC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CA1AB0" w:rsidRPr="00E045FC">
        <w:rPr>
          <w:rFonts w:ascii="Times New Roman" w:hAnsi="Times New Roman" w:cs="Times New Roman"/>
          <w:sz w:val="28"/>
          <w:szCs w:val="28"/>
        </w:rPr>
        <w:t>ере закупок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94"/>
      <w:bookmarkStart w:id="5" w:name="Par697"/>
      <w:bookmarkEnd w:id="4"/>
      <w:bookmarkEnd w:id="5"/>
      <w:r w:rsidRPr="00E045FC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6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 сентября 2020 года № 680н «</w:t>
      </w:r>
      <w:r w:rsidR="00CA1AB0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«Системный администратор информационно-коммуникационных систем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8"/>
      <w:bookmarkEnd w:id="6"/>
      <w:r w:rsidRPr="00E045FC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7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CE166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от 22 апреля 2021 года № 274н «</w:t>
      </w:r>
      <w:r w:rsidR="00FC10F9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«Специалист в области охраны труда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99"/>
      <w:bookmarkStart w:id="8" w:name="Par700"/>
      <w:bookmarkStart w:id="9" w:name="Par701"/>
      <w:bookmarkEnd w:id="7"/>
      <w:bookmarkEnd w:id="8"/>
      <w:bookmarkEnd w:id="9"/>
      <w:r w:rsidRPr="00E045FC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8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</w:t>
      </w:r>
      <w:r w:rsidR="00FC10F9" w:rsidRPr="00E045FC">
        <w:rPr>
          <w:rFonts w:ascii="Times New Roman" w:hAnsi="Times New Roman" w:cs="Times New Roman"/>
          <w:sz w:val="28"/>
          <w:szCs w:val="28"/>
        </w:rPr>
        <w:t>0</w:t>
      </w:r>
      <w:r w:rsidRPr="00E045FC">
        <w:rPr>
          <w:rFonts w:ascii="Times New Roman" w:hAnsi="Times New Roman" w:cs="Times New Roman"/>
          <w:sz w:val="28"/>
          <w:szCs w:val="28"/>
        </w:rPr>
        <w:t>9 марта 2022 года № 109н «</w:t>
      </w:r>
      <w:r w:rsidR="00FC10F9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«Специалист по управлению персоналом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02"/>
      <w:bookmarkEnd w:id="10"/>
      <w:r w:rsidRPr="00E045FC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9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января 2023 года № 53н «</w:t>
      </w:r>
      <w:r w:rsidR="00FC10F9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«Специалист в области воспитания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0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02 февраля 2018 года № 49н «</w:t>
      </w:r>
      <w:r w:rsidR="003D27D6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«Специалист административно-хозяйственной деятельности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1" w:history="1">
        <w:r w:rsidRPr="00E04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27 апреля 2023 года № 374н «</w:t>
      </w:r>
      <w:r w:rsidR="003D27D6" w:rsidRPr="00E045FC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«Специалист по обеспечению антитеррористической защищенности объекта (территории)</w:t>
      </w:r>
      <w:r w:rsidRPr="00E045FC">
        <w:rPr>
          <w:rFonts w:ascii="Times New Roman" w:hAnsi="Times New Roman" w:cs="Times New Roman"/>
          <w:sz w:val="28"/>
          <w:szCs w:val="28"/>
        </w:rPr>
        <w:t>»;</w:t>
      </w:r>
    </w:p>
    <w:p w:rsidR="00D574E4" w:rsidRPr="00E045FC" w:rsidRDefault="00370FDD" w:rsidP="00FC10F9">
      <w:pPr>
        <w:ind w:firstLine="709"/>
        <w:jc w:val="both"/>
        <w:rPr>
          <w:sz w:val="28"/>
          <w:szCs w:val="28"/>
        </w:rPr>
      </w:pPr>
      <w:r w:rsidRPr="00E045FC">
        <w:rPr>
          <w:sz w:val="28"/>
          <w:szCs w:val="28"/>
        </w:rPr>
        <w:t xml:space="preserve"> </w:t>
      </w:r>
      <w:r w:rsidR="00D574E4" w:rsidRPr="00E045FC">
        <w:rPr>
          <w:sz w:val="28"/>
          <w:szCs w:val="28"/>
        </w:rPr>
        <w:t>&lt;8&gt; приказ Министерства труда и социальной защиты Российской Федерации от 12 апреля 2017 года № 351н «</w:t>
      </w:r>
      <w:r w:rsidR="003D27D6" w:rsidRPr="00E045FC">
        <w:rPr>
          <w:sz w:val="28"/>
          <w:szCs w:val="28"/>
        </w:rPr>
        <w:t xml:space="preserve">Об утверждении профессионального стандарта </w:t>
      </w:r>
      <w:r w:rsidR="009476A3">
        <w:rPr>
          <w:sz w:val="28"/>
          <w:szCs w:val="28"/>
        </w:rPr>
        <w:t>«</w:t>
      </w:r>
      <w:r w:rsidR="003D27D6" w:rsidRPr="00E045FC">
        <w:rPr>
          <w:sz w:val="28"/>
          <w:szCs w:val="28"/>
        </w:rPr>
        <w:t>Ассистент (помощник) по оказанию технической помощи инвалидам и лицам с ограниченными возможностями здоровья</w:t>
      </w:r>
      <w:r w:rsidR="00D574E4" w:rsidRPr="00E045FC">
        <w:rPr>
          <w:sz w:val="28"/>
          <w:szCs w:val="28"/>
        </w:rPr>
        <w:t>».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12. Оклады (должностные оклады) заместителям руководителей структурных подразделений, не включенным в профессиональные квалификационные </w:t>
      </w:r>
      <w:r w:rsidR="003D27D6" w:rsidRPr="00E045FC">
        <w:rPr>
          <w:rFonts w:ascii="Times New Roman" w:hAnsi="Times New Roman" w:cs="Times New Roman"/>
          <w:sz w:val="28"/>
          <w:szCs w:val="28"/>
        </w:rPr>
        <w:t>группы, устанавливаются на 10-</w:t>
      </w:r>
      <w:r w:rsidRPr="00E045FC">
        <w:rPr>
          <w:rFonts w:ascii="Times New Roman" w:hAnsi="Times New Roman" w:cs="Times New Roman"/>
          <w:sz w:val="28"/>
          <w:szCs w:val="28"/>
        </w:rPr>
        <w:t>40% ниже оклада (должностного оклада) руководителя соответствующего структурного подразделения.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05"/>
      <w:bookmarkEnd w:id="11"/>
      <w:r w:rsidRPr="00E045FC">
        <w:rPr>
          <w:rFonts w:ascii="Times New Roman" w:hAnsi="Times New Roman" w:cs="Times New Roman"/>
          <w:sz w:val="28"/>
          <w:szCs w:val="28"/>
        </w:rPr>
        <w:t>13. Почасовая оплата труда.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Почасовая оплата труда педагогических работников организации применяется: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за часы преподавательской работы, выполненные в порядке исполнения обязанностей временно отсутствующего педагогического работника, на период </w:t>
      </w:r>
      <w:r w:rsidR="003D27D6" w:rsidRPr="00E045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не свыше </w:t>
      </w:r>
      <w:r w:rsidR="003D27D6" w:rsidRPr="00E045FC">
        <w:rPr>
          <w:rFonts w:ascii="Times New Roman" w:hAnsi="Times New Roman" w:cs="Times New Roman"/>
          <w:sz w:val="28"/>
          <w:szCs w:val="28"/>
        </w:rPr>
        <w:t>2</w:t>
      </w:r>
      <w:r w:rsidRPr="00E045FC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Руководитель организации в пределах имеющихся средств может привлекать высококвалифицированных специалистов для проведения учебных занятий с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, в том числе на непродолжительный срок,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для проведения отдельных занятий, курсов, лекций и т</w:t>
      </w:r>
      <w:r w:rsidR="003D27D6" w:rsidRPr="00E045FC">
        <w:rPr>
          <w:rFonts w:ascii="Times New Roman" w:hAnsi="Times New Roman" w:cs="Times New Roman"/>
          <w:sz w:val="28"/>
          <w:szCs w:val="28"/>
        </w:rPr>
        <w:t>ак далее.</w:t>
      </w:r>
    </w:p>
    <w:p w:rsidR="00D574E4" w:rsidRPr="00E045FC" w:rsidRDefault="00D574E4" w:rsidP="00FC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Размер оплаты труда за </w:t>
      </w:r>
      <w:r w:rsidR="003D27D6" w:rsidRPr="00E045FC">
        <w:rPr>
          <w:rFonts w:ascii="Times New Roman" w:hAnsi="Times New Roman" w:cs="Times New Roman"/>
          <w:sz w:val="28"/>
          <w:szCs w:val="28"/>
        </w:rPr>
        <w:t>1</w:t>
      </w:r>
      <w:r w:rsidRPr="00E045FC">
        <w:rPr>
          <w:rFonts w:ascii="Times New Roman" w:hAnsi="Times New Roman" w:cs="Times New Roman"/>
          <w:sz w:val="28"/>
          <w:szCs w:val="28"/>
        </w:rPr>
        <w:t xml:space="preserve">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</w:t>
      </w:r>
      <w:r w:rsidR="003D27D6" w:rsidRPr="00E045FC">
        <w:rPr>
          <w:rFonts w:ascii="Times New Roman" w:hAnsi="Times New Roman" w:cs="Times New Roman"/>
          <w:sz w:val="28"/>
          <w:szCs w:val="28"/>
        </w:rPr>
        <w:t>так далее</w:t>
      </w:r>
      <w:r w:rsidRPr="00E045FC">
        <w:rPr>
          <w:rFonts w:ascii="Times New Roman" w:hAnsi="Times New Roman" w:cs="Times New Roman"/>
          <w:sz w:val="28"/>
          <w:szCs w:val="28"/>
        </w:rPr>
        <w:t xml:space="preserve">, определяется путем деления должностного оклада педагогического работника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за установленную норму часов педагогической работы в неделю (месяц, год)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на среднемесячное количество рабочих часов с начислением районного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коэффициента и процентной надбавки к заработной плате за стаж работы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местностях.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3D27D6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45F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E045FC">
        <w:rPr>
          <w:rFonts w:ascii="Times New Roman" w:hAnsi="Times New Roman" w:cs="Times New Roman"/>
          <w:b w:val="0"/>
          <w:sz w:val="28"/>
          <w:szCs w:val="28"/>
        </w:rPr>
        <w:t>III. Порядок и условия осуществления компенсационных выплат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14. К компенсационным выплатам относятся: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выплаты за стаж работы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приравненных к ним местностях);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</w:t>
      </w:r>
      <w:r w:rsidR="00471BC8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нормальных.</w:t>
      </w:r>
      <w:proofErr w:type="gramEnd"/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15. Выплаты работникам, занятым на работах с вредными и (или) опасными условиями труда, устанавливаются в соответствии со </w:t>
      </w:r>
      <w:hyperlink r:id="rId22" w:history="1">
        <w:r w:rsidRPr="00E045FC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по результатам специальной оценки рабочих мест.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Выплаты за стаж работы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</w:t>
      </w:r>
      <w:r w:rsidR="00471BC8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местностях) устанавливаются в соответствии </w:t>
      </w:r>
      <w:r w:rsidR="00020A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3" w:history="1">
        <w:r w:rsidRPr="00E045FC">
          <w:rPr>
            <w:rFonts w:ascii="Times New Roman" w:hAnsi="Times New Roman" w:cs="Times New Roman"/>
            <w:sz w:val="28"/>
            <w:szCs w:val="28"/>
          </w:rPr>
          <w:t>статьями 315</w:t>
        </w:r>
      </w:hyperlink>
      <w:r w:rsidRPr="00E045FC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E045FC">
          <w:rPr>
            <w:rFonts w:ascii="Times New Roman" w:hAnsi="Times New Roman" w:cs="Times New Roman"/>
            <w:sz w:val="28"/>
            <w:szCs w:val="28"/>
          </w:rPr>
          <w:t>317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постановлением администрации Кондинского района </w:t>
      </w:r>
      <w:hyperlink r:id="rId25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E045F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 14 декабря 2015 года № 1660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GoBack"/>
      <w:bookmarkEnd w:id="12"/>
      <w:r w:rsidRPr="00E045FC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</w:t>
      </w:r>
      <w:r w:rsidR="00471BC8" w:rsidRPr="00E045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(при выполнении работ различной квалификации, расширении зон обслуживания,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26" w:history="1">
        <w:r w:rsidRPr="00E045FC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E045FC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E045FC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 учетом </w:t>
      </w:r>
      <w:r w:rsidR="00471BC8" w:rsidRPr="00E045FC">
        <w:rPr>
          <w:rFonts w:ascii="Times New Roman" w:hAnsi="Times New Roman" w:cs="Times New Roman"/>
          <w:sz w:val="28"/>
          <w:szCs w:val="28"/>
        </w:rPr>
        <w:t>постановления Конституционного Суда Российской Федерации</w:t>
      </w:r>
      <w:proofErr w:type="gramEnd"/>
      <w:r w:rsidR="00471BC8" w:rsidRPr="00E045FC">
        <w:rPr>
          <w:rFonts w:ascii="Times New Roman" w:hAnsi="Times New Roman" w:cs="Times New Roman"/>
          <w:sz w:val="28"/>
          <w:szCs w:val="28"/>
        </w:rPr>
        <w:t xml:space="preserve"> от 28 июня 2018 года № 26-П, </w:t>
      </w:r>
      <w:r w:rsidRPr="00E045FC">
        <w:rPr>
          <w:rFonts w:ascii="Times New Roman" w:hAnsi="Times New Roman" w:cs="Times New Roman"/>
          <w:sz w:val="28"/>
          <w:szCs w:val="28"/>
        </w:rPr>
        <w:t>постановления Конституционного Суда Российской Федераци</w:t>
      </w:r>
      <w:r w:rsidR="00471BC8" w:rsidRPr="00E045FC">
        <w:rPr>
          <w:rFonts w:ascii="Times New Roman" w:hAnsi="Times New Roman" w:cs="Times New Roman"/>
          <w:sz w:val="28"/>
          <w:szCs w:val="28"/>
        </w:rPr>
        <w:t>и от 27 июня 2023 года № 35-П.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К видам выплат компенсационного характера при выполнении работ </w:t>
      </w:r>
      <w:r w:rsidR="00471BC8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условиях, отклоняющихся от нормальных, относятся выплаты за дополнительную работу, не входящую в прямые должностные обязанности работников согласно квалификационным характеристикам, но непосредственно связанную с деятельностью образовательной организации по реализации образовательных программ.</w:t>
      </w:r>
      <w:proofErr w:type="gramEnd"/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осуществляется в размере 10 000 рублей в месяц в населенных пунктах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с численностью населения менее 100 тыс. человек (но не более 2 выплат ежемесячного денежного вознаграждения 1 педагогическому работнику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в 2 и более классах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группах)) за счет средств федерального бюджета.</w:t>
      </w:r>
      <w:proofErr w:type="gramEnd"/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Районный коэффициент и процентная надбавка к заработной плате за стаж работы в районах Крайнего Севера и приравненных к ним местностях устанавливается к денежному вознаграждению за классное руководство (кураторство) педагогическим работникам образовательных организаций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Дополнительные расходы в связи с имеющейся разницей в 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переданных органам местного самоуправления муниципальных образований </w:t>
      </w:r>
      <w:r w:rsidR="00471BC8" w:rsidRPr="00E045F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E045FC"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полномочий,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</w:t>
      </w:r>
      <w:r w:rsidR="00CE16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работающих в организациях, финансируемых из бюджета Кондинского района».</w:t>
      </w:r>
    </w:p>
    <w:p w:rsidR="00D574E4" w:rsidRPr="00E045FC" w:rsidRDefault="00D574E4" w:rsidP="003D2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18. Перечень и размеры компенсационных выплат указаны в таблице 6.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6</w:t>
      </w:r>
    </w:p>
    <w:p w:rsidR="003D27D6" w:rsidRPr="00E045FC" w:rsidRDefault="003D27D6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Перечень и размеры компенсационных выплат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ayout w:type="fixed"/>
        <w:tblLook w:val="0000" w:firstRow="0" w:lastRow="0" w:firstColumn="0" w:lastColumn="0" w:noHBand="0" w:noVBand="0"/>
      </w:tblPr>
      <w:tblGrid>
        <w:gridCol w:w="679"/>
        <w:gridCol w:w="2536"/>
        <w:gridCol w:w="3273"/>
        <w:gridCol w:w="3366"/>
      </w:tblGrid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661" w:type="pct"/>
          </w:tcPr>
          <w:p w:rsidR="00D574E4" w:rsidRPr="00E045FC" w:rsidRDefault="00D574E4" w:rsidP="00C61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1708" w:type="pct"/>
          </w:tcPr>
          <w:p w:rsidR="00D574E4" w:rsidRPr="00E045FC" w:rsidRDefault="00D574E4" w:rsidP="00C61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выплаты (фактор, обуславливающий получение выплаты)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pct"/>
          </w:tcPr>
          <w:p w:rsidR="00D574E4" w:rsidRPr="00E045FC" w:rsidRDefault="00D574E4" w:rsidP="00C61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pct"/>
          </w:tcPr>
          <w:p w:rsidR="00D574E4" w:rsidRPr="00E045FC" w:rsidRDefault="00D574E4" w:rsidP="00C61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 работу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ночное время</w:t>
            </w:r>
          </w:p>
        </w:tc>
        <w:tc>
          <w:tcPr>
            <w:tcW w:w="1661" w:type="pct"/>
          </w:tcPr>
          <w:p w:rsidR="00D574E4" w:rsidRPr="00E045FC" w:rsidRDefault="00D574E4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20% оклада (должностного оклад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а), рассчитанного за час работы,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час работы</w:t>
            </w:r>
          </w:p>
        </w:tc>
        <w:tc>
          <w:tcPr>
            <w:tcW w:w="1708" w:type="pct"/>
          </w:tcPr>
          <w:p w:rsidR="00D574E4" w:rsidRPr="00E045FC" w:rsidRDefault="00C616C4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ремя работы с 22 часов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до 6 часов, на основании табеля учета рабочего времени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 работу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выходной или нерабочий праздничный день</w:t>
            </w:r>
          </w:p>
        </w:tc>
        <w:tc>
          <w:tcPr>
            <w:tcW w:w="1661" w:type="pct"/>
          </w:tcPr>
          <w:p w:rsidR="00D574E4" w:rsidRPr="00E045FC" w:rsidRDefault="00C616C4" w:rsidP="00CE16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28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статьей 153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Федерации, с учетом </w:t>
            </w:r>
            <w:hyperlink r:id="rId29" w:history="1">
              <w:r w:rsidRPr="00E045FC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остановления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Суда Российской Федерации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от 28 июня 2018 года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№ 26-П, по согласованию сторон</w:t>
            </w:r>
          </w:p>
        </w:tc>
        <w:tc>
          <w:tcPr>
            <w:tcW w:w="1708" w:type="pct"/>
          </w:tcPr>
          <w:p w:rsidR="00D574E4" w:rsidRPr="00E045FC" w:rsidRDefault="00C616C4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формляется приказом (распоряжением) руководителя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по согласованию сторон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 работу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вредными и (или) опасными условиями труда</w:t>
            </w:r>
          </w:p>
        </w:tc>
        <w:tc>
          <w:tcPr>
            <w:tcW w:w="1661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е менее 4% от оклада (должностного оклада), тарифной ставки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результатам специальной оценки условий труда работника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 сверхурочную работу</w:t>
            </w:r>
          </w:p>
        </w:tc>
        <w:tc>
          <w:tcPr>
            <w:tcW w:w="1661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олуторный размер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первые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часа работы,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последующие часы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двойном размере, продолжительность сверхурочной работы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не должна превышать для каждого работника 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4 часов в течение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дней подряд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и 120 часов в год,</w:t>
            </w:r>
          </w:p>
          <w:p w:rsidR="00D574E4" w:rsidRPr="00E045FC" w:rsidRDefault="00D574E4" w:rsidP="0056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30" w:history="1">
              <w:r w:rsidRPr="00E045FC">
                <w:rPr>
                  <w:rFonts w:ascii="Times New Roman" w:hAnsi="Times New Roman" w:cs="Times New Roman"/>
                  <w:sz w:val="28"/>
                  <w:szCs w:val="28"/>
                </w:rPr>
                <w:t>статьей 152</w:t>
              </w:r>
            </w:hyperlink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Федерации, с учетом </w:t>
            </w:r>
            <w:hyperlink r:id="rId31" w:history="1">
              <w:r w:rsidR="0029046F" w:rsidRPr="00E045FC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E045FC">
                <w:rPr>
                  <w:rFonts w:ascii="Times New Roman" w:hAnsi="Times New Roman" w:cs="Times New Roman"/>
                  <w:sz w:val="28"/>
                  <w:szCs w:val="28"/>
                </w:rPr>
                <w:t>остановления</w:t>
              </w:r>
            </w:hyperlink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Суда Российской Федерации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от 27 июня 2023 года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35-П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без освобождения </w:t>
            </w:r>
            <w:r w:rsidR="0029046F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работы, определенной трудовым договором</w:t>
            </w:r>
          </w:p>
        </w:tc>
        <w:tc>
          <w:tcPr>
            <w:tcW w:w="1661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 100% оклада (должностного оклада), тарифной ставки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по совмещаемой должности (профессии) или вакансии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32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статьей 151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формляется приказом (распоряжением) руководителя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сторон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от содержания и объема (нормы) выполняемой работы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815"/>
            <w:bookmarkEnd w:id="13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6" w:type="pct"/>
            <w:gridSpan w:val="3"/>
          </w:tcPr>
          <w:p w:rsidR="00D574E4" w:rsidRPr="00E045FC" w:rsidRDefault="00D574E4" w:rsidP="00290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педагогическим работникам при выполнении работ в условиях, отклоняющихся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нормальных: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  <w:vMerge w:val="restar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287" w:type="pct"/>
            <w:vMerge w:val="restart"/>
          </w:tcPr>
          <w:p w:rsidR="0029046F" w:rsidRPr="00E045FC" w:rsidRDefault="0029046F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работу, связанную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выполнением обязанностей классного руководства обучающихся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программам начального, основного, среднего (полного) общего образования</w:t>
            </w:r>
          </w:p>
        </w:tc>
        <w:tc>
          <w:tcPr>
            <w:tcW w:w="1661" w:type="pct"/>
          </w:tcPr>
          <w:p w:rsidR="00D574E4" w:rsidRPr="00E045FC" w:rsidRDefault="0029046F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3 200 рублей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1 класс-комплект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(за счет средств бюджета автономного округа)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  <w:vMerge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vMerge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pct"/>
          </w:tcPr>
          <w:p w:rsidR="00D574E4" w:rsidRPr="00E045FC" w:rsidRDefault="0029046F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10 000 рублей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1 класс-комплект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(за счет средств федерального бюджета)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населенных пунктах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менее 100 тыс. человек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56" w:type="pct"/>
            <w:gridSpan w:val="3"/>
          </w:tcPr>
          <w:p w:rsidR="00D574E4" w:rsidRPr="00E045FC" w:rsidRDefault="0029046F" w:rsidP="00290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  <w:proofErr w:type="gramEnd"/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29046F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1287" w:type="pct"/>
          </w:tcPr>
          <w:p w:rsidR="00D574E4" w:rsidRPr="00E045FC" w:rsidRDefault="0029046F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 наличии движимого имущества общей стоимостью свыше одного миллиона рублей</w:t>
            </w:r>
          </w:p>
        </w:tc>
        <w:tc>
          <w:tcPr>
            <w:tcW w:w="1661" w:type="pct"/>
          </w:tcPr>
          <w:p w:rsidR="00D574E4" w:rsidRPr="00E045FC" w:rsidRDefault="0029046F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="001A1D46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708" w:type="pct"/>
          </w:tcPr>
          <w:p w:rsidR="00D574E4" w:rsidRPr="00E045FC" w:rsidRDefault="0029046F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рименяется за 1 объект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1287" w:type="pct"/>
          </w:tcPr>
          <w:p w:rsidR="00D574E4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 отсутствии движимого имущества общей стоимостью свыше одного миллиона рублей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550 рублей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рименяется за 1 объект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287" w:type="pct"/>
          </w:tcPr>
          <w:p w:rsidR="001A1D46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руководство методическими объединениями, предметной, цикловой, методической комиссией </w:t>
            </w:r>
          </w:p>
          <w:p w:rsidR="001A1D46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педагогическими работниками,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 имеющими квалиф</w:t>
            </w:r>
            <w:r w:rsidR="001A1D46" w:rsidRPr="00E045FC">
              <w:rPr>
                <w:rFonts w:ascii="Times New Roman" w:hAnsi="Times New Roman" w:cs="Times New Roman"/>
                <w:sz w:val="28"/>
                <w:szCs w:val="28"/>
              </w:rPr>
              <w:t>икационной категории «педагог-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методист»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рименяется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за 1 объединение, комиссию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1287" w:type="pct"/>
          </w:tcPr>
          <w:p w:rsidR="00D574E4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проверку тетрадей для учителей начальных классов, преподавателей литературы, русского языка, математики, иностранных языков, языков коренных малочисленных народов Севера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1287" w:type="pct"/>
          </w:tcPr>
          <w:p w:rsidR="00D574E4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роверка тетрадей для учителей (преподавателей) физики, химии, географии, истории, черчения, биологии</w:t>
            </w:r>
            <w:proofErr w:type="gramEnd"/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550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1287" w:type="pct"/>
          </w:tcPr>
          <w:p w:rsidR="00D574E4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работу в классах (группах) для обучающихся с ограниченными возможностями здоровья</w:t>
            </w:r>
            <w:proofErr w:type="gramEnd"/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1287" w:type="pct"/>
          </w:tcPr>
          <w:p w:rsidR="001A1D46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работу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специальных учебно-воспитательных организациях для детей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подростков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7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500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1287" w:type="pct"/>
          </w:tcPr>
          <w:p w:rsidR="001A1D46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работу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классах (группах) для обучающихся (воспитанников)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туберкулезной интоксикацией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1287" w:type="pct"/>
          </w:tcPr>
          <w:p w:rsidR="00D574E4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преподавание национальных языков коренных малочисленных народов Севера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1287" w:type="pct"/>
          </w:tcPr>
          <w:p w:rsidR="001A1D46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программы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550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1287" w:type="pct"/>
          </w:tcPr>
          <w:p w:rsidR="001A1D46" w:rsidRPr="00E045FC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работу </w:t>
            </w:r>
          </w:p>
          <w:p w:rsidR="001A1D46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обучающимися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1287" w:type="pct"/>
          </w:tcPr>
          <w:p w:rsidR="00561BA3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работу </w:t>
            </w:r>
          </w:p>
          <w:p w:rsidR="001A1D46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классах (дошкольных группах) компенсирующего обучения (направленности) (за исключением классов (дошкольных групп), созданных </w:t>
            </w:r>
            <w:proofErr w:type="gramEnd"/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для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6.13.</w:t>
            </w:r>
          </w:p>
        </w:tc>
        <w:tc>
          <w:tcPr>
            <w:tcW w:w="1287" w:type="pct"/>
          </w:tcPr>
          <w:p w:rsidR="00561BA3" w:rsidRDefault="001A1D46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работу </w:t>
            </w:r>
          </w:p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классах (дошкольных группах) комбинированной направленности, реализующих совместное образование здоровых детей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и детей с ограниченными возможностями здоровья</w:t>
            </w:r>
          </w:p>
        </w:tc>
        <w:tc>
          <w:tcPr>
            <w:tcW w:w="1661" w:type="pct"/>
          </w:tcPr>
          <w:p w:rsidR="00D574E4" w:rsidRPr="00E045FC" w:rsidRDefault="001A1D46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размере 1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6.14.</w:t>
            </w:r>
          </w:p>
        </w:tc>
        <w:tc>
          <w:tcPr>
            <w:tcW w:w="1287" w:type="pct"/>
          </w:tcPr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связанную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методической деятельностью, педагогическими работниками, имеющими </w:t>
            </w:r>
            <w:proofErr w:type="spellStart"/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«педагог-методист» 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размере 20% оклада (должностного оклада), ставки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6.15.</w:t>
            </w:r>
          </w:p>
        </w:tc>
        <w:tc>
          <w:tcPr>
            <w:tcW w:w="1287" w:type="pct"/>
          </w:tcPr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связанную с наставничеством, педагогическими работниками, имеющими </w:t>
            </w:r>
            <w:proofErr w:type="spellStart"/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«педагог-наставник»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размере 30% оклада (должностного оклада), ставки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6.16.</w:t>
            </w:r>
          </w:p>
        </w:tc>
        <w:tc>
          <w:tcPr>
            <w:tcW w:w="1287" w:type="pct"/>
          </w:tcPr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связанную </w:t>
            </w:r>
          </w:p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 наставничеством, педагогическими работниками,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 имеющим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«педагог-наставник»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размере 1</w:t>
            </w:r>
            <w:r w:rsidR="001A1D46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1A1D46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6.17.</w:t>
            </w:r>
          </w:p>
        </w:tc>
        <w:tc>
          <w:tcPr>
            <w:tcW w:w="1287" w:type="pct"/>
          </w:tcPr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осуществляющих обучение, 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санаторных, 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необходимые лечебные, реабилитационные и оздоровительные мероприятия для обучающихся,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 исключением детей с ограниченными возможностями здоровья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размере 1</w:t>
            </w:r>
            <w:r w:rsidR="001A1D46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 ставку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о факту нагрузки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87" w:type="pct"/>
          </w:tcPr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женщинам, работающим </w:t>
            </w:r>
          </w:p>
          <w:p w:rsidR="00561BA3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расположенных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1661" w:type="pct"/>
          </w:tcPr>
          <w:p w:rsidR="00D574E4" w:rsidRPr="00E045FC" w:rsidRDefault="00D574E4" w:rsidP="00C616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30% оклада (должностного оклада), ставки заработной платы</w:t>
            </w:r>
          </w:p>
        </w:tc>
        <w:tc>
          <w:tcPr>
            <w:tcW w:w="1708" w:type="pct"/>
          </w:tcPr>
          <w:p w:rsidR="00D574E4" w:rsidRPr="00E045FC" w:rsidRDefault="001A1D46" w:rsidP="00B73F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33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статьей 149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Федерации, </w:t>
            </w:r>
            <w:hyperlink r:id="rId34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Совета РСФСР от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1990 года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298/3-1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«О неотложных мерах по улучшению положения женщин, семьи, охраны материнства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детства на селе»,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по условиям труда рабочий день разделен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на части (с перерывом более 2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  <w:proofErr w:type="gramEnd"/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87" w:type="pct"/>
          </w:tcPr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коэффициент </w:t>
            </w:r>
          </w:p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стаж работы </w:t>
            </w:r>
          </w:p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местностях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особыми климатическими условиями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08" w:type="pct"/>
            <w:vMerge w:val="restart"/>
          </w:tcPr>
          <w:p w:rsidR="00D574E4" w:rsidRPr="00E045FC" w:rsidRDefault="001A1D46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hyperlink r:id="rId35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статьями 315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36" w:history="1">
              <w:r w:rsidR="00D574E4" w:rsidRPr="00E045FC">
                <w:rPr>
                  <w:rFonts w:ascii="Times New Roman" w:hAnsi="Times New Roman" w:cs="Times New Roman"/>
                  <w:sz w:val="28"/>
                  <w:szCs w:val="28"/>
                </w:rPr>
                <w:t>317</w:t>
              </w:r>
            </w:hyperlink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>сийской Федерации, постановлением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</w:t>
            </w:r>
            <w:r w:rsidR="00B73FEB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от 14 декабря 2015 года № 1660 «Об утверждении Положения о гарантиях и компенсациях для лиц, проживающих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Кондинский район и работающих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финансируемых </w:t>
            </w:r>
            <w:r w:rsidR="0056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из бюджета Кондинского района»</w:t>
            </w:r>
          </w:p>
        </w:tc>
      </w:tr>
      <w:tr w:rsidR="00D574E4" w:rsidRPr="00E045FC" w:rsidTr="00C616C4">
        <w:trPr>
          <w:trHeight w:val="68"/>
        </w:trPr>
        <w:tc>
          <w:tcPr>
            <w:tcW w:w="344" w:type="pct"/>
          </w:tcPr>
          <w:p w:rsidR="00D574E4" w:rsidRPr="00E045FC" w:rsidRDefault="00D574E4" w:rsidP="00471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87" w:type="pct"/>
          </w:tcPr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Процентная надбавка за стаж работы в районах Крайнего Севера </w:t>
            </w:r>
          </w:p>
          <w:p w:rsidR="00B73FEB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приравненных </w:t>
            </w:r>
          </w:p>
          <w:p w:rsidR="00D574E4" w:rsidRPr="00E045FC" w:rsidRDefault="00D574E4" w:rsidP="00290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 ним местностям</w:t>
            </w:r>
          </w:p>
        </w:tc>
        <w:tc>
          <w:tcPr>
            <w:tcW w:w="1661" w:type="pct"/>
          </w:tcPr>
          <w:p w:rsidR="00D574E4" w:rsidRPr="00E045FC" w:rsidRDefault="00D574E4" w:rsidP="001A1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1708" w:type="pct"/>
            <w:vMerge/>
          </w:tcPr>
          <w:p w:rsidR="00D574E4" w:rsidRPr="00E045FC" w:rsidRDefault="00D574E4" w:rsidP="00C61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FEB" w:rsidRPr="00E045FC" w:rsidRDefault="00B73FEB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19. Выплаты компенсационного характера устанавливаются в процентах </w:t>
      </w:r>
      <w:r w:rsidR="00B73FEB" w:rsidRPr="00E045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к окладам (должностным окладам), ставкам заработной платы работников или </w:t>
      </w:r>
      <w:r w:rsidR="00B73FEB" w:rsidRPr="00E045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абсолютных размерах, если иное не установлено законодательством Российской Федерации.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Районный коэффициент за работу в местностях с особыми климатическими условиями и процентная надбавка к заработной плате за стаж работы в районах Крайнего Севера и приравненных к ним местностях, начисляются на виды выплат, предусмотренные системой оплаты труда,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5FC">
        <w:rPr>
          <w:rFonts w:ascii="Times New Roman" w:hAnsi="Times New Roman" w:cs="Times New Roman"/>
          <w:sz w:val="28"/>
          <w:szCs w:val="28"/>
        </w:rPr>
        <w:t>за исключением выплат, установленных единовременно в абсолютном размере: за интенсивность и высокие результаты работы, за качество выполняемой работы, единовременной премии к праздничным дням, профессиональным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праздникам.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B73FEB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45F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E045FC">
        <w:rPr>
          <w:rFonts w:ascii="Times New Roman" w:hAnsi="Times New Roman" w:cs="Times New Roman"/>
          <w:b w:val="0"/>
          <w:sz w:val="28"/>
          <w:szCs w:val="28"/>
        </w:rPr>
        <w:t>IV. Порядок и условия осуществления стимулирующих выплат,</w:t>
      </w:r>
    </w:p>
    <w:p w:rsidR="00D574E4" w:rsidRPr="00E045FC" w:rsidRDefault="00D574E4" w:rsidP="00D574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5FC">
        <w:rPr>
          <w:rFonts w:ascii="Times New Roman" w:hAnsi="Times New Roman" w:cs="Times New Roman"/>
          <w:b w:val="0"/>
          <w:sz w:val="28"/>
          <w:szCs w:val="28"/>
        </w:rPr>
        <w:t>критерии их установления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21. К стимулирующим выплатам относятся выплаты, направленные</w:t>
      </w:r>
      <w:r w:rsidR="00B73FEB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на стимулирование работника к качественному результату, а также поощрение</w:t>
      </w:r>
      <w:r w:rsidR="00B73FEB" w:rsidRPr="00E045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за выполненную работу: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 итогам работы за месяц, год;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доплата за квалификационную категорию педагогическим работникам;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доплата за работу в сельской местности.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Оценка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22. Выплата за интенсивность и высокие результаты работы характеризуется степенью напряженности в процессе труда и устанавливается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: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высокую результативность работы;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участие в выполнении важных работ, мероприятий;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обеспечение безаварийной, безотказной и бесперебойной работы всех служб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Порядок установления выплаты закрепляется локальным нормативным актом образовательной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Выплата устанавливается на срок не более года.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Конкретный размер выплаты за интенсивность и высокие результаты работы определяется в процентах от должностного оклада (оклада) работника или в абсолютном размере.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Параметры и критерии снижения (лишения) стимулирующей выплаты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 устанавливаются локальным нормативным актом организации в соответствии с параметрами и критериями снижения (лишения), устанавливаемыми приказом Управления.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23. Выплата за качество выполняемых работ устанавливается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соответствии с показателями и критериями оценки эффективности деятельности работников, утверждаемыми локальным нормативным актом организации, в соответствии с перечнем показателей эффективности деятельности организации, установленным Управлением.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работников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используются индикаторы, указывающие на их участие в создании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Оценка деятельности с использованием индикаторов осуществляется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на основании статистических данных, результатов диагностик, замеров, опросов.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Инструменты оценки (критерии, типы работы и индикаторы, оценивающие данный критерий, вес индикатора) устанавливаются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зависимости от принятых показателей эффективности деятельности организации и отдельных категорий работников.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Конкретный размер выплаты за качество выполняемых работ устанавливается работнику в процентах от должностного оклада (оклада) работника или в абсолютном размере. Порядок установления выплаты закрепляется локальным нормативным актом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Установление размера выплаты за качество выполняемых работ производится не чаще 1 раза в полугодие или год (календарный или учебный)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критериями оценки эффективности деятельности работников, утверждаемыми локальным нормативным актом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Размер единовременной стимулирующей выплаты за особые достижения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при выполнении услуг (работ) устанавливается в абсолютном размере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выплачивается в пределах экономии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24. Выплата по итогам работы за месяц, год осуществляется с целью поощрения работников за выполнение поставленных задач и показателей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договором, локальным нормативным актом образовательной организации.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Выплата по итогам работы за год осуществляется в конце финансового года при наличии средств по фонду оплаты труда, формируемо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му </w:t>
      </w:r>
      <w:r w:rsidRPr="00E045FC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Предельный размер выплаты по итогам работы за год - не более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2 должностных окладов (окладов),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 по основной занимаемой должности (профессии). 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Конкретный размер выплаты по итогам работы за месяц определяется </w:t>
      </w:r>
      <w:r w:rsidR="00F47CC5" w:rsidRPr="00E045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процентах от должностного оклада (оклада) работника.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Выплаты по итогам работы за месяц, год устанавливаются с учетом фактически отработанного времени в отчетном периоде.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 Примерный перечень показателей и условий для премирования работников организации: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надлежащее исполнение возложенных на работника функций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полномочий в отчетном периоде;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проявление инициативы в выполнении должностных обязанностей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внесение предложений для более качественного и полного решения вопросов, предусмотренных должностными обязанностями;</w:t>
      </w:r>
    </w:p>
    <w:p w:rsidR="00D574E4" w:rsidRPr="00E045FC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D574E4" w:rsidRDefault="00D574E4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Показатели, за которые производится снижение размера премиальной выплаты по итогам работы за год, устанавливаются в соответствии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с таблицей 7.</w:t>
      </w:r>
    </w:p>
    <w:p w:rsidR="00561BA3" w:rsidRPr="00E045FC" w:rsidRDefault="00561BA3" w:rsidP="00B7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7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DA7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Показатели, за которые производится снижение размера премиальной выплаты 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по итогам работы за год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94"/>
        <w:gridCol w:w="6474"/>
        <w:gridCol w:w="2786"/>
      </w:tblGrid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Процент снижения от общего (допустимого) объема выплаты работнику</w:t>
            </w:r>
          </w:p>
        </w:tc>
      </w:tr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2" w:type="pct"/>
          </w:tcPr>
          <w:p w:rsidR="00D574E4" w:rsidRPr="00E045FC" w:rsidRDefault="00D574E4" w:rsidP="007C2D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2" w:type="pct"/>
          </w:tcPr>
          <w:p w:rsidR="00D574E4" w:rsidRPr="00E045FC" w:rsidRDefault="00D574E4" w:rsidP="007C2D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2" w:type="pct"/>
          </w:tcPr>
          <w:p w:rsidR="00D574E4" w:rsidRPr="00E045FC" w:rsidRDefault="00D574E4" w:rsidP="007C2D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 представления установленной отчетности, представление 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достоверной информации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D574E4" w:rsidRPr="00E045FC" w:rsidTr="007C2DA7">
        <w:trPr>
          <w:trHeight w:val="68"/>
        </w:trPr>
        <w:tc>
          <w:tcPr>
            <w:tcW w:w="288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2" w:type="pct"/>
          </w:tcPr>
          <w:p w:rsidR="00D574E4" w:rsidRPr="00E045FC" w:rsidRDefault="00D574E4" w:rsidP="007C2D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Несоблюдение трудовой дисциплины</w:t>
            </w:r>
          </w:p>
        </w:tc>
        <w:tc>
          <w:tcPr>
            <w:tcW w:w="142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</w:tbl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25.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доплата: </w:t>
      </w: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за высшую квалификационную категорию в размере 15% </w:t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от должностного оклада (оклада) в месяц;</w:t>
      </w: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за первую квалификационную категорию в размере 10% от должностного оклада (оклада) в месяц.</w:t>
      </w: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26. Ежемесячная доплата за работу в сельской местности устанавливается руководителям и специалистам (служащим) в организациях, расположенных </w:t>
      </w:r>
      <w:r w:rsidR="007C2DA7" w:rsidRPr="00E045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сельской местности, в размере 2</w:t>
      </w:r>
      <w:r w:rsidR="007C2DA7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000 рублей из расчета на ставку заработной платы по факту нагрузки.</w:t>
      </w: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27. Перечень и размеры стимулирующих выплат устанавливаются </w:t>
      </w:r>
      <w:r w:rsidR="007C2DA7" w:rsidRPr="00E045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соответствии с таблицей 8.</w:t>
      </w:r>
    </w:p>
    <w:p w:rsidR="00D574E4" w:rsidRPr="00E045FC" w:rsidRDefault="00D574E4" w:rsidP="007C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8</w:t>
      </w:r>
    </w:p>
    <w:p w:rsidR="007C2DA7" w:rsidRPr="00E045FC" w:rsidRDefault="007C2DA7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Перечень и размеры стимулирующих выплат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ayout w:type="fixed"/>
        <w:tblLook w:val="0000" w:firstRow="0" w:lastRow="0" w:firstColumn="0" w:lastColumn="0" w:noHBand="0" w:noVBand="0"/>
      </w:tblPr>
      <w:tblGrid>
        <w:gridCol w:w="634"/>
        <w:gridCol w:w="2298"/>
        <w:gridCol w:w="2259"/>
        <w:gridCol w:w="2402"/>
        <w:gridCol w:w="2261"/>
      </w:tblGrid>
      <w:tr w:rsidR="00D574E4" w:rsidRPr="00E045FC" w:rsidTr="00561BA3">
        <w:trPr>
          <w:trHeight w:val="68"/>
        </w:trPr>
        <w:tc>
          <w:tcPr>
            <w:tcW w:w="322" w:type="pc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66" w:type="pct"/>
          </w:tcPr>
          <w:p w:rsidR="00D574E4" w:rsidRPr="00E045FC" w:rsidRDefault="00D574E4" w:rsidP="007C2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Диапазон выплаты</w:t>
            </w:r>
          </w:p>
        </w:tc>
        <w:tc>
          <w:tcPr>
            <w:tcW w:w="121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14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pct"/>
          </w:tcPr>
          <w:p w:rsidR="00D574E4" w:rsidRPr="00E045FC" w:rsidRDefault="00D574E4" w:rsidP="007C2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 w:val="restar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6" w:type="pct"/>
            <w:vMerge w:val="restart"/>
          </w:tcPr>
          <w:p w:rsidR="007C2DA7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</w:p>
          <w:p w:rsidR="007C2DA7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интенсивность </w:t>
            </w:r>
          </w:p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и высокие результаты работы</w:t>
            </w:r>
          </w:p>
        </w:tc>
        <w:tc>
          <w:tcPr>
            <w:tcW w:w="1146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абсолютном размере, рассчитываемом в соответствии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локальным нормативным актом организации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аместителям руководителя, главному бухгалтеру, руководителям структурных подразделений, педагогическим работникам</w:t>
            </w:r>
          </w:p>
        </w:tc>
        <w:tc>
          <w:tcPr>
            <w:tcW w:w="1147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 счет средств от приносящей доход деятельности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50% от должностного оклада (оклада)</w:t>
            </w:r>
          </w:p>
          <w:p w:rsidR="007C2DA7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(для вновь принятых </w:t>
            </w:r>
            <w:proofErr w:type="gramEnd"/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на срок 1 год - не менее 10%)</w:t>
            </w:r>
          </w:p>
        </w:tc>
        <w:tc>
          <w:tcPr>
            <w:tcW w:w="1219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пециалистам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1147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жемесячно,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даты приема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15% от должностного оклада (оклада) (для вновь принятых на срок 1 год - </w:t>
            </w:r>
            <w:proofErr w:type="gramEnd"/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 менее 10%)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абочим за выполнение плановых работ надлежащего качества в срок или сокращенный период</w:t>
            </w:r>
          </w:p>
        </w:tc>
        <w:tc>
          <w:tcPr>
            <w:tcW w:w="1147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жемесячно,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с даты приема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2DA7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1147" w:type="pct"/>
            <w:vMerge w:val="restar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диновременно, в течение месяца после получения награды; выплачивается на физическое лицо по основному месту работы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и основной занимаемой должности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DA7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рисуждение награды (медали, знаки, почетные звания) автономного округа</w:t>
            </w:r>
          </w:p>
        </w:tc>
        <w:tc>
          <w:tcPr>
            <w:tcW w:w="1147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DA7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1147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2DA7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1147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DA7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1147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 w:val="restar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6" w:type="pct"/>
            <w:vMerge w:val="restart"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Выплата за качество выполняемой работы</w:t>
            </w:r>
          </w:p>
        </w:tc>
        <w:tc>
          <w:tcPr>
            <w:tcW w:w="1146" w:type="pct"/>
          </w:tcPr>
          <w:p w:rsidR="007C2DA7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50% от должностного оклада (оклада) (для вновь принятых на срок 1 год - </w:t>
            </w:r>
            <w:proofErr w:type="gramEnd"/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не менее 10%)</w:t>
            </w:r>
          </w:p>
        </w:tc>
        <w:tc>
          <w:tcPr>
            <w:tcW w:w="1219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1147" w:type="pct"/>
          </w:tcPr>
          <w:p w:rsidR="00D574E4" w:rsidRPr="00E045FC" w:rsidRDefault="007C2DA7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219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пециалистам (за исключением педагогических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1147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жемесячно, за счет средств от приносящей доход деятельности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219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1147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диновременно, в пределах экономии средств по фонду оплаты труда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6" w:type="pct"/>
          </w:tcPr>
          <w:p w:rsidR="00860F9E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</w:p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итогам работы за год</w:t>
            </w:r>
          </w:p>
        </w:tc>
        <w:tc>
          <w:tcPr>
            <w:tcW w:w="1146" w:type="pct"/>
          </w:tcPr>
          <w:p w:rsidR="00860F9E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е более 2 должностных окладов (окладов),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основной занимаемой должности (профессии)</w:t>
            </w:r>
          </w:p>
        </w:tc>
        <w:tc>
          <w:tcPr>
            <w:tcW w:w="1219" w:type="pct"/>
          </w:tcPr>
          <w:p w:rsidR="00860F9E" w:rsidRDefault="00860F9E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аботникам за надлежащее исполнение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на работника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периоде; проявление инициативы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выполнении должностных обязанностей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предложений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</w:p>
          <w:p w:rsidR="00D574E4" w:rsidRPr="00E045FC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 раз в год при наличии средств фонда оплаты труда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6" w:type="pct"/>
          </w:tcPr>
          <w:p w:rsidR="00860F9E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по итогам работы </w:t>
            </w:r>
          </w:p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за месяц</w:t>
            </w: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0-10% от должностного оклада (оклада)</w:t>
            </w:r>
          </w:p>
        </w:tc>
        <w:tc>
          <w:tcPr>
            <w:tcW w:w="1219" w:type="pct"/>
          </w:tcPr>
          <w:p w:rsidR="00860F9E" w:rsidRDefault="00860F9E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аботникам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надлежащее исполнение </w:t>
            </w:r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на работника функций и полномочий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периоде; проявление инициативы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выполнении должностных обязанностей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предложений </w:t>
            </w:r>
          </w:p>
          <w:p w:rsidR="00860F9E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</w:p>
          <w:p w:rsidR="00D574E4" w:rsidRPr="00E045FC" w:rsidRDefault="00D574E4" w:rsidP="00860F9E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</w:tcPr>
          <w:p w:rsidR="00860F9E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жемесячно, </w:t>
            </w:r>
          </w:p>
          <w:p w:rsidR="00860F9E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экономии средств </w:t>
            </w:r>
          </w:p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по фонду оплаты труда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 w:val="restar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6" w:type="pct"/>
            <w:vMerge w:val="restart"/>
          </w:tcPr>
          <w:p w:rsidR="00D574E4" w:rsidRPr="00E045FC" w:rsidRDefault="00D574E4" w:rsidP="00860F9E">
            <w:pPr>
              <w:pStyle w:val="ConsPlusNormal"/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Доплата за </w:t>
            </w:r>
            <w:proofErr w:type="spellStart"/>
            <w:proofErr w:type="gramStart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педагогическим работникам</w:t>
            </w: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15% от должностного оклада (оклада)</w:t>
            </w:r>
          </w:p>
        </w:tc>
        <w:tc>
          <w:tcPr>
            <w:tcW w:w="1219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высшую </w:t>
            </w:r>
            <w:proofErr w:type="spellStart"/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педагогическим работникам</w:t>
            </w:r>
          </w:p>
        </w:tc>
        <w:tc>
          <w:tcPr>
            <w:tcW w:w="1147" w:type="pct"/>
            <w:vMerge w:val="restar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  <w:vMerge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</w:tcPr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 w:rsidR="00AD7C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(оклада)</w:t>
            </w:r>
          </w:p>
        </w:tc>
        <w:tc>
          <w:tcPr>
            <w:tcW w:w="1219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а первую </w:t>
            </w:r>
            <w:proofErr w:type="spellStart"/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 w:rsidR="00527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педагогическим работникам</w:t>
            </w:r>
          </w:p>
        </w:tc>
        <w:tc>
          <w:tcPr>
            <w:tcW w:w="1147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E4" w:rsidRPr="00E045FC" w:rsidTr="00561BA3">
        <w:trPr>
          <w:trHeight w:val="68"/>
        </w:trPr>
        <w:tc>
          <w:tcPr>
            <w:tcW w:w="322" w:type="pct"/>
          </w:tcPr>
          <w:p w:rsidR="00D574E4" w:rsidRPr="00E045FC" w:rsidRDefault="00D574E4" w:rsidP="00561BA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6" w:type="pct"/>
          </w:tcPr>
          <w:p w:rsidR="00860F9E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Доплата </w:t>
            </w:r>
          </w:p>
          <w:p w:rsidR="00860F9E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</w:p>
          <w:p w:rsidR="00D574E4" w:rsidRPr="00E045FC" w:rsidRDefault="00D574E4" w:rsidP="007C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114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  <w:tc>
          <w:tcPr>
            <w:tcW w:w="1219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уководителям и специалистам (служащим) в организациях, расположенных в сельской местности</w:t>
            </w:r>
          </w:p>
        </w:tc>
        <w:tc>
          <w:tcPr>
            <w:tcW w:w="1147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</w:tr>
    </w:tbl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860F9E" w:rsidRDefault="00860F9E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F9E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860F9E">
        <w:rPr>
          <w:rFonts w:ascii="Times New Roman" w:hAnsi="Times New Roman" w:cs="Times New Roman"/>
          <w:b w:val="0"/>
          <w:sz w:val="28"/>
          <w:szCs w:val="28"/>
        </w:rPr>
        <w:t>V. Порядок и условия оплаты труда руководителя организации,</w:t>
      </w:r>
    </w:p>
    <w:p w:rsidR="00D574E4" w:rsidRPr="00860F9E" w:rsidRDefault="00D574E4" w:rsidP="00D574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0F9E">
        <w:rPr>
          <w:rFonts w:ascii="Times New Roman" w:hAnsi="Times New Roman" w:cs="Times New Roman"/>
          <w:b w:val="0"/>
          <w:sz w:val="28"/>
          <w:szCs w:val="28"/>
        </w:rPr>
        <w:t>его заместителей, главного бухгалтера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28. Заработная плата руководителя организации, его заместителей </w:t>
      </w:r>
      <w:r w:rsidR="00860F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главного бухгалтера состоит из оклада (должностного оклада), компенсационных, стимулирующих и иных выплат, предусмотренных Положением.</w:t>
      </w: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29. Оклад (должностной оклад), компенсационные, стимулирующие </w:t>
      </w:r>
      <w:r w:rsidR="00860F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иные выплаты руководителю организации устанавливаются в соответствии </w:t>
      </w:r>
      <w:r w:rsidR="00860F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45FC">
        <w:rPr>
          <w:rFonts w:ascii="Times New Roman" w:hAnsi="Times New Roman" w:cs="Times New Roman"/>
          <w:sz w:val="28"/>
          <w:szCs w:val="28"/>
        </w:rPr>
        <w:t>с Положением и указываются в трудовом договоре.</w:t>
      </w: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Размеры окладов (должностных окладов) руководителей образовательных организаций приведены в таблице 9.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9</w:t>
      </w:r>
    </w:p>
    <w:p w:rsidR="00D574E4" w:rsidRPr="00860F9E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0F9E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D574E4" w:rsidRPr="00860F9E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0F9E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94"/>
        <w:gridCol w:w="2964"/>
        <w:gridCol w:w="3444"/>
        <w:gridCol w:w="2852"/>
      </w:tblGrid>
      <w:tr w:rsidR="00D574E4" w:rsidRPr="00E045FC" w:rsidTr="00860F9E">
        <w:trPr>
          <w:trHeight w:val="68"/>
        </w:trPr>
        <w:tc>
          <w:tcPr>
            <w:tcW w:w="244" w:type="pct"/>
          </w:tcPr>
          <w:p w:rsidR="00D574E4" w:rsidRPr="00E045FC" w:rsidRDefault="00860F9E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3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(воспитанников) приведенный </w:t>
            </w:r>
            <w:hyperlink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E045F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3" w:type="pct"/>
            <w:vMerge w:val="restart"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200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53 000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201 чел. и выше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57 000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3" w:type="pct"/>
            <w:vMerge w:val="restart"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53 000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101 чел. до 150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350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57 000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351 чел. до 500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501 чел. и выше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3" w:type="pct"/>
            <w:vMerge w:val="restart"/>
          </w:tcPr>
          <w:p w:rsidR="00D574E4" w:rsidRPr="00E045FC" w:rsidRDefault="00D574E4" w:rsidP="00860F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1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001 чел. до 1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</w:tr>
      <w:tr w:rsidR="00D574E4" w:rsidRPr="00E045FC" w:rsidTr="00860F9E">
        <w:trPr>
          <w:trHeight w:val="68"/>
        </w:trPr>
        <w:tc>
          <w:tcPr>
            <w:tcW w:w="244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6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201 чел. и выше</w:t>
            </w:r>
          </w:p>
        </w:tc>
        <w:tc>
          <w:tcPr>
            <w:tcW w:w="146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93"/>
      <w:bookmarkEnd w:id="14"/>
      <w:r w:rsidRPr="00E045FC">
        <w:rPr>
          <w:rFonts w:ascii="Times New Roman" w:hAnsi="Times New Roman" w:cs="Times New Roman"/>
          <w:sz w:val="28"/>
          <w:szCs w:val="28"/>
        </w:rPr>
        <w:t xml:space="preserve">&lt;*&gt; Расчет приведенного контингента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осуществляется путем суммирования контингента обучающихся очной формы обучения, произведения контингента обучающихся очно-заочной формы обучения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30. Оклады (должностные оклады), компенсационные, стимулирующие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45FC">
        <w:rPr>
          <w:rFonts w:ascii="Times New Roman" w:hAnsi="Times New Roman" w:cs="Times New Roman"/>
          <w:sz w:val="28"/>
          <w:szCs w:val="28"/>
        </w:rPr>
        <w:t>и иные выплаты заместителям руководителя, главному бухгалтеру организации устанавливаются приказами руководителя организации в соответствии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с Положением и указываются в трудовом договоре.</w:t>
      </w:r>
    </w:p>
    <w:p w:rsidR="00D574E4" w:rsidRPr="00E045FC" w:rsidRDefault="00D574E4" w:rsidP="0086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Размеры окладов (должностных окладов) заместителям руководителя, главному бухгалтеру организации приведены в таблице 10.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Таблица 10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E4" w:rsidRPr="00F9625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25C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D574E4" w:rsidRPr="00F9625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25C">
        <w:rPr>
          <w:rFonts w:ascii="Times New Roman" w:hAnsi="Times New Roman" w:cs="Times New Roman"/>
          <w:sz w:val="28"/>
          <w:szCs w:val="28"/>
        </w:rPr>
        <w:t>заместителям руководителя, главному бухгалтеру</w:t>
      </w: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94"/>
        <w:gridCol w:w="3232"/>
        <w:gridCol w:w="3533"/>
        <w:gridCol w:w="2495"/>
      </w:tblGrid>
      <w:tr w:rsidR="00D574E4" w:rsidRPr="00E045FC" w:rsidTr="00F9625C">
        <w:trPr>
          <w:trHeight w:val="68"/>
        </w:trPr>
        <w:tc>
          <w:tcPr>
            <w:tcW w:w="261" w:type="pct"/>
          </w:tcPr>
          <w:p w:rsidR="00D574E4" w:rsidRPr="00E045FC" w:rsidRDefault="00F9625C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74E4" w:rsidRPr="00E045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3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(воспитанников) приведенный </w:t>
            </w:r>
            <w:hyperlink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E045F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  <w:vMerge w:val="restart"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200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201 чел. и выше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3" w:type="pct"/>
            <w:vMerge w:val="restart"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101 чел. до 150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350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351 чел. до 500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501 чел. и выше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 w:val="restar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53" w:type="pct"/>
            <w:vMerge w:val="restart"/>
          </w:tcPr>
          <w:p w:rsidR="00D574E4" w:rsidRPr="00E045FC" w:rsidRDefault="00D574E4" w:rsidP="00F96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151 чел. до 1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001 чел. до 1200 чел.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D574E4" w:rsidRPr="00E045FC" w:rsidTr="00F9625C">
        <w:trPr>
          <w:trHeight w:val="68"/>
        </w:trPr>
        <w:tc>
          <w:tcPr>
            <w:tcW w:w="261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pct"/>
            <w:vMerge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201 чел. и выше</w:t>
            </w:r>
          </w:p>
        </w:tc>
        <w:tc>
          <w:tcPr>
            <w:tcW w:w="1279" w:type="pct"/>
          </w:tcPr>
          <w:p w:rsidR="00D574E4" w:rsidRPr="00E045FC" w:rsidRDefault="00D574E4" w:rsidP="00370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9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F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9625C" w:rsidRDefault="00F9625C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62"/>
      <w:bookmarkEnd w:id="15"/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&lt;*&gt; Расчет приведенного контингента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осуществляется путем суммирования контингента обучающихся очной формы обучения, произведения контингента обучающихся очно-заочной формы обучения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31. Размеры, условия и порядок установления стимулирующих выплат руководителю организации определяются в соответствии с параметрами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критериями оценки эффективности деятельности, утвержденными приказом Управления.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32. Стимулирующие выплаты руководителю организации снижаются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45FC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руководителем по его вине возложенных на него функций и полномочий в отчетном периоде,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не достижение показателей эффективности и результативности работы организации;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Кондинскому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району, организации, выявленных в отчетном периоде по результатам контрольных мероприятий исполнительных органов государственной власти </w:t>
      </w:r>
      <w:r w:rsidR="00F9625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 других контрольно-</w:t>
      </w:r>
      <w:r w:rsidRPr="00E045FC">
        <w:rPr>
          <w:rFonts w:ascii="Times New Roman" w:hAnsi="Times New Roman" w:cs="Times New Roman"/>
          <w:sz w:val="28"/>
          <w:szCs w:val="28"/>
        </w:rPr>
        <w:t>надзорных органов в отношении организации или за предыдущие периоды, но не более чем за 2 года;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несоблюдение требований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33. Соотношение среднемесячной заработной платы руководителя,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его заместителей и главного бухгалтера,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34. Условия оплаты труда руководителя организации устанавливаются</w:t>
      </w:r>
      <w:r w:rsidR="00370FDD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45FC">
        <w:rPr>
          <w:rFonts w:ascii="Times New Roman" w:hAnsi="Times New Roman" w:cs="Times New Roman"/>
          <w:sz w:val="28"/>
          <w:szCs w:val="28"/>
        </w:rPr>
        <w:t>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с руководителем государственного (муниципального) учреждения».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35. Заработная плата руководителя организации устанавливается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соответствии с условиями, предусмотренными Положением.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их заместителей, главных бухгалтеров организаций формируемой за счет всех источников финансового обеспечения и рассчитываемой за календарный год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45FC">
        <w:rPr>
          <w:rFonts w:ascii="Times New Roman" w:hAnsi="Times New Roman" w:cs="Times New Roman"/>
          <w:sz w:val="28"/>
          <w:szCs w:val="28"/>
        </w:rPr>
        <w:t>и среднемесячной заработной платой работников учреждения (без учета заработной платы соответствующего руководителя, его заместителей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и главного бухгалтера) определяется Управлением</w:t>
      </w:r>
      <w:r w:rsidR="00370FDD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в размере, не превышающем размера, установленного постановлением администрации Кондинского района от 11 января 2017 года № 22 «О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предельном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соотношения среднемесячной заработной платы руководителей,</w:t>
      </w:r>
      <w:r w:rsidR="00370FDD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36. Предельный уровень соотношения среднемесячной заработной платы руководителя организации, его заместителей и главного бухгалтера,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36.1. В дошкольных образовательных организациях: 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руководителя - 5;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заместителей руководителя и главного бухгалтера - 5.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36.2. В общеобразовательных организациях: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руководителя - 5;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заместителей руководителя и главного бухгалтера - 5.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36.3. </w:t>
      </w:r>
      <w:r w:rsidR="00AD7C12">
        <w:rPr>
          <w:rFonts w:ascii="Times New Roman" w:hAnsi="Times New Roman" w:cs="Times New Roman"/>
          <w:sz w:val="28"/>
          <w:szCs w:val="28"/>
        </w:rPr>
        <w:t>В о</w:t>
      </w:r>
      <w:r w:rsidRPr="00E045FC">
        <w:rPr>
          <w:rFonts w:ascii="Times New Roman" w:hAnsi="Times New Roman" w:cs="Times New Roman"/>
          <w:sz w:val="28"/>
          <w:szCs w:val="28"/>
        </w:rPr>
        <w:t>рганизациях дополнительного образования: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руководителя - 5;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 заместителей руководителя и главного бухгалтера - 5.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0FDD"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организаций, рассчитанной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за календарный год размещается в информационно-коммуникационной сети «Интернет» в соответствии с постановлением администрации Кондинского района от 10 января 2017 года № 18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</w:t>
      </w:r>
      <w:r w:rsidR="00F962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D574E4" w:rsidRPr="00E045FC" w:rsidRDefault="00D574E4" w:rsidP="00D57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F9625C" w:rsidRDefault="00F9625C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25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F9625C">
        <w:rPr>
          <w:rFonts w:ascii="Times New Roman" w:hAnsi="Times New Roman" w:cs="Times New Roman"/>
          <w:b w:val="0"/>
          <w:sz w:val="28"/>
          <w:szCs w:val="28"/>
        </w:rPr>
        <w:t>VI. Другие вопросы оплаты труда</w:t>
      </w:r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38. В целях повышения эффективности и устойчивости работы организации, учитывая особенности и специфику его работы, а также с целью социальной защищенности работникам организации устанавливаются иные выплаты.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К иным выплатам относятся:</w:t>
      </w:r>
    </w:p>
    <w:p w:rsidR="00D574E4" w:rsidRPr="00C60133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33">
        <w:rPr>
          <w:rFonts w:ascii="Times New Roman" w:hAnsi="Times New Roman" w:cs="Times New Roman"/>
          <w:sz w:val="28"/>
          <w:szCs w:val="28"/>
        </w:rPr>
        <w:t>единовременная премия к праздничным дням, профессиональным праздникам;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единовременная выплата молодым специалистам, молодым работникам;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ежемесячная доплата за ученую степень;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ежемесячная доплата на обеспечение книгоиздательской продукцией;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персональная доплата к окладу (должностному окладу);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доплата до минимального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доплата к заработной плате в целях обеспечения достижения целевого показателя по заработной плате.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39. 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</w:t>
      </w:r>
      <w:r w:rsidR="00EE2D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Единовременное премирование осуществляется в организации в едином размере в отношении всех категорий работников не более 3 раз в календарном году.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Выплата премии осуществляется по согласованию с Управлением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не позднее праздничного дня или профессионального праздника.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Размер единовременной премии не может превышать 10 </w:t>
      </w:r>
      <w:r w:rsidR="00AD7C12">
        <w:rPr>
          <w:rFonts w:ascii="Times New Roman" w:hAnsi="Times New Roman" w:cs="Times New Roman"/>
          <w:sz w:val="28"/>
          <w:szCs w:val="28"/>
        </w:rPr>
        <w:t>000</w:t>
      </w:r>
      <w:r w:rsidRPr="00E045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40. 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(педагогические работники из расчета 18 часов).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Основанием для единовременной выплаты при предоставлении ежегодного оплачиваемого отпуска работнику является приказ руководителя образовательной организации.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осуществляется на основании письменного заявления работника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5FC">
        <w:rPr>
          <w:rFonts w:ascii="Times New Roman" w:hAnsi="Times New Roman" w:cs="Times New Roman"/>
          <w:sz w:val="28"/>
          <w:szCs w:val="28"/>
        </w:rPr>
        <w:t>по основному месту работы и основной занимаемой должности.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образовательной организации, включая руководителя, заместителей руководителя, главного бухгалтера.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 при предоставлении ежегодного оплачиваемого отпуска устанавливается в размере не более 2,0 должностных окладов (окладов), ставок заработной платы с начислением на них районного коэффициента и процентной надбавки к заработной плате за стаж работы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районах Крайнего Севера и приравненных к ним местностях. 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не выплачивается: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работнику, принятому на работу по совместительству;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работнику,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заключившему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срочный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трудовой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договор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(сроком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до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="00977725">
        <w:rPr>
          <w:rFonts w:ascii="Times New Roman" w:hAnsi="Times New Roman" w:cs="Times New Roman"/>
          <w:sz w:val="28"/>
          <w:szCs w:val="28"/>
        </w:rPr>
        <w:t>2</w:t>
      </w:r>
      <w:r w:rsidRP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месяцев).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41. Единовременная выплата молодым специалистам, работникам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 молодым специалистам, работникам соответствует 2,0 должностным окладам (окладам) по основной занимаемой должности с учетом районного коэффициента, процентной надбавки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к заработной плате за стаж работы в районах Крайнего Севера и приравненных к ним местностях.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молодым специалистам, работникам предоставляется </w:t>
      </w:r>
      <w:r w:rsidR="00977725">
        <w:rPr>
          <w:rFonts w:ascii="Times New Roman" w:hAnsi="Times New Roman" w:cs="Times New Roman"/>
          <w:sz w:val="28"/>
          <w:szCs w:val="28"/>
        </w:rPr>
        <w:t>1</w:t>
      </w:r>
      <w:r w:rsidRPr="00E045FC">
        <w:rPr>
          <w:rFonts w:ascii="Times New Roman" w:hAnsi="Times New Roman" w:cs="Times New Roman"/>
          <w:sz w:val="28"/>
          <w:szCs w:val="28"/>
        </w:rPr>
        <w:t xml:space="preserve"> раз по основному месту работы в течение месяца после поступления на работу.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42.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 за ученую степень, в размере: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доктор наук - 2</w:t>
      </w:r>
      <w:r w:rsid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500 рублей;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кандидат наук - 1</w:t>
      </w:r>
      <w:r w:rsidR="00977725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600 рублей.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Основанием для установления доплаты за ученую степень является приказ руководителя организации согласно документам, подтверждающим наличие соответствующей ученой степени.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Доплата за наличие ученой степени устанавливается пропорционально доли ставки, занимаемой сотрудником, но не свыше одной доплаты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осуществляется исходя из фактически отработанного времени.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43. Ежемесячная доплата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Доплата на обеспечение книгоиздательской продукцией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периодическими изданиями устанавливается в размере 50 рублей в месяц </w:t>
      </w:r>
      <w:r w:rsidR="009777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без учета установленной нагрузки, но не свыше одной доплаты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осуществляется исходя из фактически отработанного времени.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F6">
        <w:rPr>
          <w:rFonts w:ascii="Times New Roman" w:hAnsi="Times New Roman" w:cs="Times New Roman"/>
          <w:sz w:val="28"/>
          <w:szCs w:val="28"/>
        </w:rPr>
        <w:t>44. Персональная</w:t>
      </w:r>
      <w:r w:rsidRPr="00E045FC">
        <w:rPr>
          <w:rFonts w:ascii="Times New Roman" w:hAnsi="Times New Roman" w:cs="Times New Roman"/>
          <w:sz w:val="28"/>
          <w:szCs w:val="28"/>
        </w:rPr>
        <w:t xml:space="preserve">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в соответствии с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на профессионально-квалификационных группах.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5FC">
        <w:rPr>
          <w:rFonts w:ascii="Times New Roman" w:hAnsi="Times New Roman" w:cs="Times New Roman"/>
          <w:sz w:val="28"/>
          <w:szCs w:val="28"/>
        </w:rPr>
        <w:t>по состоянию на 31 августа 2024 года, и суммой оклада (</w:t>
      </w:r>
      <w:r w:rsidRPr="003313F6">
        <w:rPr>
          <w:rFonts w:ascii="Times New Roman" w:hAnsi="Times New Roman" w:cs="Times New Roman"/>
          <w:sz w:val="28"/>
          <w:szCs w:val="28"/>
        </w:rPr>
        <w:t>должностного оклада), стимулирующи</w:t>
      </w:r>
      <w:r w:rsidR="00AD7C12">
        <w:rPr>
          <w:rFonts w:ascii="Times New Roman" w:hAnsi="Times New Roman" w:cs="Times New Roman"/>
          <w:sz w:val="28"/>
          <w:szCs w:val="28"/>
        </w:rPr>
        <w:t xml:space="preserve">х выплат, указанных в строках </w:t>
      </w:r>
      <w:r w:rsidRPr="003313F6">
        <w:rPr>
          <w:rFonts w:ascii="Times New Roman" w:hAnsi="Times New Roman" w:cs="Times New Roman"/>
          <w:sz w:val="28"/>
          <w:szCs w:val="28"/>
        </w:rPr>
        <w:t xml:space="preserve">5, 6 таблицы 8 </w:t>
      </w:r>
      <w:r w:rsidR="003313F6" w:rsidRPr="003313F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313F6" w:rsidRPr="003313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313F6" w:rsidRPr="003313F6">
        <w:rPr>
          <w:rFonts w:ascii="Times New Roman" w:hAnsi="Times New Roman" w:cs="Times New Roman"/>
          <w:sz w:val="28"/>
          <w:szCs w:val="28"/>
        </w:rPr>
        <w:t xml:space="preserve"> </w:t>
      </w:r>
      <w:r w:rsidRPr="003313F6">
        <w:rPr>
          <w:rFonts w:ascii="Times New Roman" w:hAnsi="Times New Roman" w:cs="Times New Roman"/>
          <w:sz w:val="28"/>
          <w:szCs w:val="28"/>
        </w:rPr>
        <w:t xml:space="preserve">Положения, иных выплат, указанных в </w:t>
      </w:r>
      <w:hyperlink w:anchor="Par94" w:tooltip="&quot;47.1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 за ученую степень:" w:history="1">
        <w:r w:rsidRPr="003313F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3313F6">
        <w:rPr>
          <w:rFonts w:ascii="Times New Roman" w:hAnsi="Times New Roman" w:cs="Times New Roman"/>
          <w:sz w:val="28"/>
          <w:szCs w:val="28"/>
        </w:rPr>
        <w:t xml:space="preserve">42, 43 </w:t>
      </w:r>
      <w:r w:rsidR="003313F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313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313F6">
        <w:rPr>
          <w:rFonts w:ascii="Times New Roman" w:hAnsi="Times New Roman" w:cs="Times New Roman"/>
          <w:sz w:val="28"/>
          <w:szCs w:val="28"/>
        </w:rPr>
        <w:t xml:space="preserve"> </w:t>
      </w:r>
      <w:r w:rsidRPr="003313F6">
        <w:rPr>
          <w:rFonts w:ascii="Times New Roman" w:hAnsi="Times New Roman" w:cs="Times New Roman"/>
          <w:sz w:val="28"/>
          <w:szCs w:val="28"/>
        </w:rPr>
        <w:t>Положения</w:t>
      </w:r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компенсационных </w:t>
      </w:r>
      <w:r w:rsidR="003313F6">
        <w:rPr>
          <w:rFonts w:ascii="Times New Roman" w:hAnsi="Times New Roman" w:cs="Times New Roman"/>
          <w:sz w:val="28"/>
          <w:szCs w:val="28"/>
        </w:rPr>
        <w:t>выплат, указанных в строках 6-</w:t>
      </w:r>
      <w:r w:rsidRPr="00E045FC">
        <w:rPr>
          <w:rFonts w:ascii="Times New Roman" w:hAnsi="Times New Roman" w:cs="Times New Roman"/>
          <w:sz w:val="28"/>
          <w:szCs w:val="28"/>
        </w:rPr>
        <w:t xml:space="preserve">6.17 таблицы 6 </w:t>
      </w:r>
      <w:r w:rsidR="003313F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313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13F6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, при условии сохранения объема трудовых (должностных) обязанностей работников и выполнения ими работ той же квалификации.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 с применением к нему районного коэффициента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работников норм труда и отработки месячной нормы рабочего времени), осуществляется в пределах средств фонда оплаты, формируемого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211" w:tooltip="VII. Порядок формирования фонда оплаты труда организации" w:history="1">
        <w:r w:rsidRPr="00E045F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 46.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организаций с целью обеспечения достижения целевого показателя по заработной плате в соответствии с </w:t>
      </w:r>
      <w:r w:rsidR="003313F6">
        <w:rPr>
          <w:rFonts w:ascii="Times New Roman" w:hAnsi="Times New Roman" w:cs="Times New Roman"/>
          <w:sz w:val="28"/>
          <w:szCs w:val="28"/>
        </w:rPr>
        <w:t>у</w:t>
      </w:r>
      <w:r w:rsidRPr="00E045FC">
        <w:rPr>
          <w:rFonts w:ascii="Times New Roman" w:hAnsi="Times New Roman" w:cs="Times New Roman"/>
          <w:sz w:val="28"/>
          <w:szCs w:val="28"/>
        </w:rPr>
        <w:t xml:space="preserve">казами Президента Российской Федерации от 07 мая 2012 года № 597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социальной политики»,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от 01 июня 2012 года № 761 «О </w:t>
      </w:r>
      <w:r w:rsidR="003313F6">
        <w:rPr>
          <w:rFonts w:ascii="Times New Roman" w:hAnsi="Times New Roman" w:cs="Times New Roman"/>
          <w:sz w:val="28"/>
          <w:szCs w:val="28"/>
        </w:rPr>
        <w:t>Н</w:t>
      </w:r>
      <w:r w:rsidRPr="00E045FC">
        <w:rPr>
          <w:rFonts w:ascii="Times New Roman" w:hAnsi="Times New Roman" w:cs="Times New Roman"/>
          <w:sz w:val="28"/>
          <w:szCs w:val="28"/>
        </w:rPr>
        <w:t xml:space="preserve">ациональной стратегии действий в интересах </w:t>
      </w:r>
      <w:r w:rsidR="003313F6">
        <w:rPr>
          <w:rFonts w:ascii="Times New Roman" w:hAnsi="Times New Roman" w:cs="Times New Roman"/>
          <w:sz w:val="28"/>
          <w:szCs w:val="28"/>
        </w:rPr>
        <w:t>детей на 2012 -</w:t>
      </w:r>
      <w:r w:rsidRPr="00E045FC">
        <w:rPr>
          <w:rFonts w:ascii="Times New Roman" w:hAnsi="Times New Roman" w:cs="Times New Roman"/>
          <w:sz w:val="28"/>
          <w:szCs w:val="28"/>
        </w:rPr>
        <w:t xml:space="preserve"> 2017 годы», устанавливается доплата в пределах фонда оплаты труда, формируемого в соответствии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с разделом VII 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Порядок установления доплаты закрепляется приказом Управления. </w:t>
      </w:r>
    </w:p>
    <w:p w:rsidR="00D574E4" w:rsidRPr="00E045FC" w:rsidRDefault="00D574E4" w:rsidP="00D574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74E4" w:rsidRPr="00F9625C" w:rsidRDefault="00F9625C" w:rsidP="00D57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Par1211"/>
      <w:bookmarkEnd w:id="16"/>
      <w:r w:rsidRPr="00F9625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574E4" w:rsidRPr="00F9625C">
        <w:rPr>
          <w:rFonts w:ascii="Times New Roman" w:hAnsi="Times New Roman" w:cs="Times New Roman"/>
          <w:b w:val="0"/>
          <w:sz w:val="28"/>
          <w:szCs w:val="28"/>
        </w:rPr>
        <w:t xml:space="preserve">VII. Порядок </w:t>
      </w:r>
      <w:proofErr w:type="gramStart"/>
      <w:r w:rsidR="00D574E4" w:rsidRPr="00F9625C">
        <w:rPr>
          <w:rFonts w:ascii="Times New Roman" w:hAnsi="Times New Roman" w:cs="Times New Roman"/>
          <w:b w:val="0"/>
          <w:sz w:val="28"/>
          <w:szCs w:val="28"/>
        </w:rPr>
        <w:t>формирования фонда оплаты труда организации</w:t>
      </w:r>
      <w:proofErr w:type="gramEnd"/>
    </w:p>
    <w:p w:rsidR="00D574E4" w:rsidRPr="00E045FC" w:rsidRDefault="00D574E4" w:rsidP="00D5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47. Фонд оплаты труда работников организации формируется из расчета на 12 месяцев, исходя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>: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размеров субсидий, поступающих в установленном порядке бюджетным и автономным организациям из бюджета </w:t>
      </w:r>
      <w:r w:rsidR="003313F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E045FC">
        <w:rPr>
          <w:rFonts w:ascii="Times New Roman" w:hAnsi="Times New Roman" w:cs="Times New Roman"/>
          <w:sz w:val="28"/>
          <w:szCs w:val="28"/>
        </w:rPr>
        <w:t>, и средств, поступающих от приносящей доход деятельности;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 на обеспечение выполнения функций организации (включая выполнение им муниципального задания) </w:t>
      </w:r>
      <w:r w:rsidR="003313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и соответствующих лимитов бюджетных обязательств в части оплаты труда работников организации.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Положением. Указанный годовой фонд оплаты труда увеличивается на сумму отчислений </w:t>
      </w:r>
      <w:r w:rsidR="000011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При формировании фонда оплаты труда на стимулирующие выплаты (за интенсивность и высокие результаты работы, за качество выполняемой работы) предусматривается до 10% от суммы фонда окладов (должностных окладов), на иные выплаты (единовременная выплата при предоставлении ежегодного оплачиваемого отпуска, единовременная выплата молодым специалистам) - 10% от суммы фонда окладов (должностных окладов), фонда стимулирующих выплат и компенсационных выплат, с учетом начисленных районного коэффициента 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процентной надбавки к заработной плате за стаж работы в районах Крайнего Севера и приравненных к ним местностях.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Учитываются средства на доплату до уровня минимального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82" w:tooltip="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 июня 2000 го" w:history="1">
        <w:r w:rsidRPr="00E045F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045FC">
        <w:rPr>
          <w:rFonts w:ascii="Times New Roman" w:hAnsi="Times New Roman" w:cs="Times New Roman"/>
          <w:sz w:val="28"/>
          <w:szCs w:val="28"/>
        </w:rPr>
        <w:t xml:space="preserve"> </w:t>
      </w:r>
      <w:r w:rsidR="000011A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011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11AC">
        <w:rPr>
          <w:rFonts w:ascii="Times New Roman" w:hAnsi="Times New Roman" w:cs="Times New Roman"/>
          <w:sz w:val="28"/>
          <w:szCs w:val="28"/>
        </w:rPr>
        <w:t xml:space="preserve"> </w:t>
      </w:r>
      <w:r w:rsidRPr="00E045FC">
        <w:rPr>
          <w:rFonts w:ascii="Times New Roman" w:hAnsi="Times New Roman" w:cs="Times New Roman"/>
          <w:sz w:val="28"/>
          <w:szCs w:val="28"/>
        </w:rPr>
        <w:t>Положения.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Учитываются средства, необходимые для достижения целевого показателя по заработной плате в соответствии с </w:t>
      </w:r>
      <w:r w:rsidR="000011AC">
        <w:rPr>
          <w:rFonts w:ascii="Times New Roman" w:hAnsi="Times New Roman" w:cs="Times New Roman"/>
          <w:sz w:val="28"/>
          <w:szCs w:val="28"/>
        </w:rPr>
        <w:t>у</w:t>
      </w:r>
      <w:r w:rsidRPr="00E045FC">
        <w:rPr>
          <w:rFonts w:ascii="Times New Roman" w:hAnsi="Times New Roman" w:cs="Times New Roman"/>
          <w:sz w:val="28"/>
          <w:szCs w:val="28"/>
        </w:rPr>
        <w:t xml:space="preserve">казами Президента Российской Федерации от 07 мая 2012 года № 597 «О мероприятиях </w:t>
      </w:r>
      <w:r w:rsidR="000011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социальной политики», от 01 июня 2012 года № 761 «О </w:t>
      </w:r>
      <w:r w:rsidR="000011AC">
        <w:rPr>
          <w:rFonts w:ascii="Times New Roman" w:hAnsi="Times New Roman" w:cs="Times New Roman"/>
          <w:sz w:val="28"/>
          <w:szCs w:val="28"/>
        </w:rPr>
        <w:t>Н</w:t>
      </w:r>
      <w:r w:rsidRPr="00E045FC">
        <w:rPr>
          <w:rFonts w:ascii="Times New Roman" w:hAnsi="Times New Roman" w:cs="Times New Roman"/>
          <w:sz w:val="28"/>
          <w:szCs w:val="28"/>
        </w:rPr>
        <w:t xml:space="preserve">ациональной стратегии действий в интересах детей на 2012 </w:t>
      </w:r>
      <w:r w:rsidR="000011AC"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E045FC">
        <w:rPr>
          <w:rFonts w:ascii="Times New Roman" w:hAnsi="Times New Roman" w:cs="Times New Roman"/>
          <w:sz w:val="28"/>
          <w:szCs w:val="28"/>
        </w:rPr>
        <w:t xml:space="preserve"> 2017 годы».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49. Руководитель организации несет ответственность за правильность </w:t>
      </w:r>
      <w:proofErr w:type="gramStart"/>
      <w:r w:rsidRPr="00E045FC">
        <w:rPr>
          <w:rFonts w:ascii="Times New Roman" w:hAnsi="Times New Roman" w:cs="Times New Roman"/>
          <w:sz w:val="28"/>
          <w:szCs w:val="28"/>
        </w:rPr>
        <w:t>формирования фонда оплаты труда организации</w:t>
      </w:r>
      <w:proofErr w:type="gramEnd"/>
      <w:r w:rsidRPr="00E045FC">
        <w:rPr>
          <w:rFonts w:ascii="Times New Roman" w:hAnsi="Times New Roman" w:cs="Times New Roman"/>
          <w:sz w:val="28"/>
          <w:szCs w:val="28"/>
        </w:rPr>
        <w:t xml:space="preserve"> и обеспечивает соблюдение установленных Положением требований.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 xml:space="preserve">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организации в размере </w:t>
      </w:r>
      <w:r w:rsidR="000011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45FC">
        <w:rPr>
          <w:rFonts w:ascii="Times New Roman" w:hAnsi="Times New Roman" w:cs="Times New Roman"/>
          <w:sz w:val="28"/>
          <w:szCs w:val="28"/>
        </w:rPr>
        <w:t>не более 40%.</w:t>
      </w:r>
    </w:p>
    <w:p w:rsidR="00D574E4" w:rsidRPr="00E045FC" w:rsidRDefault="00D574E4" w:rsidP="00F96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FC">
        <w:rPr>
          <w:rFonts w:ascii="Times New Roman" w:hAnsi="Times New Roman" w:cs="Times New Roman"/>
          <w:sz w:val="28"/>
          <w:szCs w:val="28"/>
        </w:rPr>
        <w:t>Перечень должностей, относимых к административно-управленческому, вспомогательному и основному персоналу организации, утверждается приказом Управления.</w:t>
      </w:r>
    </w:p>
    <w:p w:rsidR="00D574E4" w:rsidRPr="00E045FC" w:rsidRDefault="00D574E4" w:rsidP="00D574E4">
      <w:pPr>
        <w:rPr>
          <w:color w:val="000000"/>
          <w:sz w:val="28"/>
          <w:szCs w:val="28"/>
        </w:rPr>
      </w:pPr>
    </w:p>
    <w:p w:rsidR="00D574E4" w:rsidRPr="00E045FC" w:rsidRDefault="00D574E4" w:rsidP="00D574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E4" w:rsidRPr="00E045FC" w:rsidRDefault="00D574E4">
      <w:pPr>
        <w:rPr>
          <w:color w:val="000000"/>
          <w:sz w:val="28"/>
          <w:szCs w:val="28"/>
        </w:rPr>
      </w:pPr>
    </w:p>
    <w:sectPr w:rsidR="00D574E4" w:rsidRPr="00E045FC" w:rsidSect="009300D5">
      <w:headerReference w:type="even" r:id="rId37"/>
      <w:headerReference w:type="default" r:id="rId38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38" w:rsidRDefault="00527038">
      <w:r>
        <w:separator/>
      </w:r>
    </w:p>
  </w:endnote>
  <w:endnote w:type="continuationSeparator" w:id="0">
    <w:p w:rsidR="00527038" w:rsidRDefault="005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38" w:rsidRDefault="00527038">
      <w:r>
        <w:separator/>
      </w:r>
    </w:p>
  </w:footnote>
  <w:footnote w:type="continuationSeparator" w:id="0">
    <w:p w:rsidR="00527038" w:rsidRDefault="0052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38" w:rsidRDefault="005270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7038" w:rsidRDefault="0052703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38" w:rsidRDefault="005270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0A2B">
      <w:rPr>
        <w:rStyle w:val="a8"/>
        <w:noProof/>
      </w:rPr>
      <w:t>35</w:t>
    </w:r>
    <w:r>
      <w:rPr>
        <w:rStyle w:val="a8"/>
      </w:rPr>
      <w:fldChar w:fldCharType="end"/>
    </w:r>
  </w:p>
  <w:p w:rsidR="00527038" w:rsidRDefault="00527038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2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21"/>
  </w:num>
  <w:num w:numId="15">
    <w:abstractNumId w:val="12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13"/>
  </w:num>
  <w:num w:numId="21">
    <w:abstractNumId w:val="18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1AC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0A2B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4AE"/>
    <w:rsid w:val="00277FD8"/>
    <w:rsid w:val="002806B3"/>
    <w:rsid w:val="002834D5"/>
    <w:rsid w:val="00283AC7"/>
    <w:rsid w:val="00286759"/>
    <w:rsid w:val="00286E8E"/>
    <w:rsid w:val="0028772E"/>
    <w:rsid w:val="0029046F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13F6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0FDD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7BD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27D6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1BC8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5FDB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03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BA3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6CBE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68AC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2DA7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0F9E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476A3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725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7C12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17772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3FEB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6B08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3E"/>
    <w:rsid w:val="00C52D55"/>
    <w:rsid w:val="00C53CE2"/>
    <w:rsid w:val="00C540F1"/>
    <w:rsid w:val="00C54E83"/>
    <w:rsid w:val="00C569D4"/>
    <w:rsid w:val="00C60133"/>
    <w:rsid w:val="00C616C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1AB0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66C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4E4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3FB4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5FC"/>
    <w:rsid w:val="00E0495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446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2DB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47CC5"/>
    <w:rsid w:val="00F47E2A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625C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10F9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3D58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uiPriority w:val="9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basedOn w:val="a"/>
    <w:uiPriority w:val="34"/>
    <w:qFormat/>
    <w:rsid w:val="00D574E4"/>
    <w:pPr>
      <w:ind w:left="720"/>
      <w:contextualSpacing/>
    </w:pPr>
  </w:style>
  <w:style w:type="character" w:styleId="af0">
    <w:name w:val="Hyperlink"/>
    <w:rsid w:val="00D574E4"/>
    <w:rPr>
      <w:color w:val="0000FF"/>
      <w:u w:val="single"/>
    </w:rPr>
  </w:style>
  <w:style w:type="paragraph" w:styleId="af1">
    <w:name w:val="Balloon Text"/>
    <w:basedOn w:val="a"/>
    <w:link w:val="af2"/>
    <w:uiPriority w:val="99"/>
    <w:unhideWhenUsed/>
    <w:rsid w:val="00D574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57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74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574E4"/>
    <w:rPr>
      <w:rFonts w:ascii="Arial" w:hAnsi="Arial" w:cs="Arial"/>
    </w:rPr>
  </w:style>
  <w:style w:type="paragraph" w:customStyle="1" w:styleId="ConsPlusTitle">
    <w:name w:val="ConsPlusTitle"/>
    <w:uiPriority w:val="99"/>
    <w:rsid w:val="00D574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Гипертекстовая ссылка"/>
    <w:uiPriority w:val="99"/>
    <w:rsid w:val="00D574E4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D574E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D574E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D57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57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574E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574E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574E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574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D574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unhideWhenUsed/>
    <w:rsid w:val="00D574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71507&amp;date=23.11.2023&amp;dst=100009&amp;field=134" TargetMode="External"/><Relationship Id="rId18" Type="http://schemas.openxmlformats.org/officeDocument/2006/relationships/hyperlink" Target="https://login.consultant.ru/link/?req=doc&amp;base=LAW&amp;n=414472&amp;date=23.11.2023" TargetMode="External"/><Relationship Id="rId26" Type="http://schemas.openxmlformats.org/officeDocument/2006/relationships/hyperlink" Target="https://login.consultant.ru/link/?req=doc&amp;base=LAW&amp;n=433304&amp;date=23.11.2023&amp;dst=707&amp;field=13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506&amp;date=23.11.2023" TargetMode="External"/><Relationship Id="rId34" Type="http://schemas.openxmlformats.org/officeDocument/2006/relationships/hyperlink" Target="https://login.consultant.ru/link/?req=doc&amp;base=LAW&amp;n=86840&amp;date=23.1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3.11.2023&amp;dst=100009&amp;field=134" TargetMode="External"/><Relationship Id="rId17" Type="http://schemas.openxmlformats.org/officeDocument/2006/relationships/hyperlink" Target="https://login.consultant.ru/link/?req=doc&amp;base=LAW&amp;n=384863&amp;date=23.11.2023" TargetMode="External"/><Relationship Id="rId25" Type="http://schemas.openxmlformats.org/officeDocument/2006/relationships/hyperlink" Target="file:///D:\content\act\917c1cd3-07a1-4ed4-bd45-50298895b78b.doc" TargetMode="External"/><Relationship Id="rId33" Type="http://schemas.openxmlformats.org/officeDocument/2006/relationships/hyperlink" Target="https://login.consultant.ru/link/?req=doc&amp;base=LAW&amp;n=433304&amp;date=23.11.2023&amp;dst=707&amp;field=134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66254&amp;date=23.11.2023" TargetMode="External"/><Relationship Id="rId20" Type="http://schemas.openxmlformats.org/officeDocument/2006/relationships/hyperlink" Target="https://login.consultant.ru/link/?req=doc&amp;base=LAW&amp;n=441506&amp;date=23.11.2023" TargetMode="External"/><Relationship Id="rId29" Type="http://schemas.openxmlformats.org/officeDocument/2006/relationships/hyperlink" Target="https://login.consultant.ru/link/?req=doc&amp;base=LAW&amp;n=301326&amp;date=23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ate=23.11.2023&amp;dst=100009&amp;field=134" TargetMode="External"/><Relationship Id="rId24" Type="http://schemas.openxmlformats.org/officeDocument/2006/relationships/hyperlink" Target="https://login.consultant.ru/link/?req=doc&amp;base=LAW&amp;n=433304&amp;date=23.11.2023&amp;dst=56&amp;field=134" TargetMode="External"/><Relationship Id="rId32" Type="http://schemas.openxmlformats.org/officeDocument/2006/relationships/hyperlink" Target="https://login.consultant.ru/link/?req=doc&amp;base=LAW&amp;n=433304&amp;date=23.11.2023&amp;dst=709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7278&amp;date=23.11.2023" TargetMode="External"/><Relationship Id="rId23" Type="http://schemas.openxmlformats.org/officeDocument/2006/relationships/hyperlink" Target="https://login.consultant.ru/link/?req=doc&amp;base=LAW&amp;n=433304&amp;date=23.11.2023&amp;dst=101814&amp;field=134" TargetMode="External"/><Relationship Id="rId28" Type="http://schemas.openxmlformats.org/officeDocument/2006/relationships/hyperlink" Target="https://login.consultant.ru/link/?req=doc&amp;base=LAW&amp;n=433304&amp;date=23.11.2023&amp;dst=715&amp;field=134" TargetMode="External"/><Relationship Id="rId36" Type="http://schemas.openxmlformats.org/officeDocument/2006/relationships/hyperlink" Target="https://login.consultant.ru/link/?req=doc&amp;base=LAW&amp;n=433304&amp;date=23.11.2023&amp;dst=56&amp;field=134" TargetMode="External"/><Relationship Id="rId10" Type="http://schemas.openxmlformats.org/officeDocument/2006/relationships/hyperlink" Target="https://login.consultant.ru/link/?req=doc&amp;base=LAW&amp;n=434695&amp;date=23.11.2023" TargetMode="External"/><Relationship Id="rId19" Type="http://schemas.openxmlformats.org/officeDocument/2006/relationships/hyperlink" Target="https://login.consultant.ru/link/?req=doc&amp;base=LAW&amp;n=441506&amp;date=23.11.2023" TargetMode="External"/><Relationship Id="rId31" Type="http://schemas.openxmlformats.org/officeDocument/2006/relationships/hyperlink" Target="https://login.consultant.ru/link/?req=doc&amp;base=LAW&amp;n=450508&amp;date=23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ate=23.11.2023" TargetMode="External"/><Relationship Id="rId14" Type="http://schemas.openxmlformats.org/officeDocument/2006/relationships/hyperlink" Target="https://login.consultant.ru/link/?req=doc&amp;base=LAW&amp;n=79570&amp;date=23.11.2023&amp;dst=100009&amp;field=134" TargetMode="External"/><Relationship Id="rId22" Type="http://schemas.openxmlformats.org/officeDocument/2006/relationships/hyperlink" Target="https://login.consultant.ru/link/?req=doc&amp;base=LAW&amp;n=433304&amp;date=23.11.2023&amp;dst=102527&amp;field=134" TargetMode="External"/><Relationship Id="rId27" Type="http://schemas.openxmlformats.org/officeDocument/2006/relationships/hyperlink" Target="https://login.consultant.ru/link/?req=doc&amp;base=LAW&amp;n=433304&amp;date=23.11.2023&amp;dst=101008&amp;field=134" TargetMode="External"/><Relationship Id="rId30" Type="http://schemas.openxmlformats.org/officeDocument/2006/relationships/hyperlink" Target="https://login.consultant.ru/link/?req=doc&amp;base=LAW&amp;n=433304&amp;date=23.11.2023&amp;dst=712&amp;field=134" TargetMode="External"/><Relationship Id="rId35" Type="http://schemas.openxmlformats.org/officeDocument/2006/relationships/hyperlink" Target="https://login.consultant.ru/link/?req=doc&amp;base=LAW&amp;n=433304&amp;date=23.11.2023&amp;dst=1018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35</Pages>
  <Words>10575</Words>
  <Characters>60281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КОНДИНСКОГО РАЙОНА</vt:lpstr>
      <vt:lpstr>        ПОСТАНОВЛЕНИЕ</vt:lpstr>
      <vt:lpstr>Руководствуясь статьями 135, 144, 145 Трудового кодекса Российской Федерации, пр</vt:lpstr>
      <vt:lpstr>    Раздел I. Общие положения</vt:lpstr>
      <vt:lpstr>    </vt:lpstr>
      <vt:lpstr>    Раздел II. Основные условия оплаты труда</vt:lpstr>
      <vt:lpstr>    Раздел III. Порядок и условия осуществления компенсационных выплат</vt:lpstr>
      <vt:lpstr>    Раздел IV. Порядок и условия осуществления стимулирующих выплат,</vt:lpstr>
      <vt:lpstr>    Раздел V. Порядок и условия оплаты труда руководителя организации,</vt:lpstr>
      <vt:lpstr>    Раздел VI. Другие вопросы оплаты труда</vt:lpstr>
      <vt:lpstr>    Раздел VII. Порядок формирования фонда оплаты труда организации</vt:lpstr>
    </vt:vector>
  </TitlesOfParts>
  <Company/>
  <LinksUpToDate>false</LinksUpToDate>
  <CharactersWithSpaces>70715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15</cp:revision>
  <cp:lastPrinted>2024-06-11T10:21:00Z</cp:lastPrinted>
  <dcterms:created xsi:type="dcterms:W3CDTF">2024-06-07T11:48:00Z</dcterms:created>
  <dcterms:modified xsi:type="dcterms:W3CDTF">2024-06-13T06:36:00Z</dcterms:modified>
</cp:coreProperties>
</file>