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01D5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70EC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70EC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70EC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70ECF">
        <w:rPr>
          <w:b/>
        </w:rPr>
        <w:t xml:space="preserve"> </w:t>
      </w:r>
      <w:r w:rsidRPr="00C22549">
        <w:rPr>
          <w:b/>
        </w:rPr>
        <w:t>автономного</w:t>
      </w:r>
      <w:r w:rsidR="00170ECF">
        <w:rPr>
          <w:b/>
        </w:rPr>
        <w:t xml:space="preserve"> </w:t>
      </w:r>
      <w:r w:rsidRPr="00C22549">
        <w:rPr>
          <w:b/>
        </w:rPr>
        <w:t>округа</w:t>
      </w:r>
      <w:r w:rsidR="00170ECF">
        <w:rPr>
          <w:b/>
        </w:rPr>
        <w:t xml:space="preserve"> </w:t>
      </w:r>
      <w:r w:rsidR="007C3DCA">
        <w:rPr>
          <w:b/>
        </w:rPr>
        <w:t>–</w:t>
      </w:r>
      <w:r w:rsidR="00170ECF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70ECF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70ECF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71A8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71A8D" w:rsidRDefault="00D63E9B" w:rsidP="00F43B14">
            <w:pPr>
              <w:rPr>
                <w:sz w:val="28"/>
                <w:szCs w:val="28"/>
              </w:rPr>
            </w:pPr>
            <w:r w:rsidRPr="00071A8D">
              <w:rPr>
                <w:sz w:val="28"/>
                <w:szCs w:val="28"/>
              </w:rPr>
              <w:t>от</w:t>
            </w:r>
            <w:r w:rsidR="00170ECF">
              <w:rPr>
                <w:sz w:val="28"/>
                <w:szCs w:val="28"/>
              </w:rPr>
              <w:t xml:space="preserve"> </w:t>
            </w:r>
            <w:r w:rsidR="00442CF3" w:rsidRPr="00071A8D">
              <w:rPr>
                <w:sz w:val="28"/>
                <w:szCs w:val="28"/>
              </w:rPr>
              <w:t>17</w:t>
            </w:r>
            <w:r w:rsidR="00170ECF">
              <w:rPr>
                <w:sz w:val="28"/>
                <w:szCs w:val="28"/>
              </w:rPr>
              <w:t xml:space="preserve"> </w:t>
            </w:r>
            <w:r w:rsidR="004A3161" w:rsidRPr="00071A8D">
              <w:rPr>
                <w:sz w:val="28"/>
                <w:szCs w:val="28"/>
              </w:rPr>
              <w:t>июня</w:t>
            </w:r>
            <w:r w:rsidR="00170ECF">
              <w:rPr>
                <w:sz w:val="28"/>
                <w:szCs w:val="28"/>
              </w:rPr>
              <w:t xml:space="preserve"> </w:t>
            </w:r>
            <w:r w:rsidR="0026636E" w:rsidRPr="00071A8D">
              <w:rPr>
                <w:sz w:val="28"/>
                <w:szCs w:val="28"/>
              </w:rPr>
              <w:t>202</w:t>
            </w:r>
            <w:r w:rsidR="00712819" w:rsidRPr="00071A8D">
              <w:rPr>
                <w:sz w:val="28"/>
                <w:szCs w:val="28"/>
              </w:rPr>
              <w:t>4</w:t>
            </w:r>
            <w:r w:rsidR="00170ECF">
              <w:rPr>
                <w:sz w:val="28"/>
                <w:szCs w:val="28"/>
              </w:rPr>
              <w:t xml:space="preserve"> </w:t>
            </w:r>
            <w:r w:rsidRPr="00071A8D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71A8D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71A8D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71A8D" w:rsidRDefault="00D63E9B" w:rsidP="002F6B92">
            <w:pPr>
              <w:jc w:val="right"/>
              <w:rPr>
                <w:sz w:val="28"/>
                <w:szCs w:val="28"/>
              </w:rPr>
            </w:pPr>
            <w:r w:rsidRPr="00071A8D">
              <w:rPr>
                <w:sz w:val="28"/>
                <w:szCs w:val="28"/>
              </w:rPr>
              <w:t>№</w:t>
            </w:r>
            <w:r w:rsidR="00170ECF">
              <w:rPr>
                <w:sz w:val="28"/>
                <w:szCs w:val="28"/>
              </w:rPr>
              <w:t xml:space="preserve"> </w:t>
            </w:r>
            <w:r w:rsidR="00071A8D" w:rsidRPr="00071A8D">
              <w:rPr>
                <w:sz w:val="28"/>
                <w:szCs w:val="28"/>
              </w:rPr>
              <w:t>639</w:t>
            </w:r>
          </w:p>
        </w:tc>
      </w:tr>
      <w:tr w:rsidR="001A685C" w:rsidRPr="00071A8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71A8D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71A8D" w:rsidRDefault="001A685C" w:rsidP="00F40CE7">
            <w:pPr>
              <w:jc w:val="center"/>
              <w:rPr>
                <w:sz w:val="28"/>
                <w:szCs w:val="28"/>
              </w:rPr>
            </w:pPr>
            <w:r w:rsidRPr="00071A8D">
              <w:rPr>
                <w:sz w:val="28"/>
                <w:szCs w:val="28"/>
              </w:rPr>
              <w:t>пгт.</w:t>
            </w:r>
            <w:r w:rsidR="00170ECF">
              <w:rPr>
                <w:sz w:val="28"/>
                <w:szCs w:val="28"/>
              </w:rPr>
              <w:t xml:space="preserve"> </w:t>
            </w:r>
            <w:r w:rsidRPr="00071A8D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71A8D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071A8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071A8D" w:rsidTr="007F3E73">
        <w:tc>
          <w:tcPr>
            <w:tcW w:w="5920" w:type="dxa"/>
          </w:tcPr>
          <w:p w:rsidR="00071A8D" w:rsidRPr="00071A8D" w:rsidRDefault="00071A8D" w:rsidP="00071A8D">
            <w:pPr>
              <w:rPr>
                <w:color w:val="000000"/>
                <w:sz w:val="28"/>
                <w:szCs w:val="28"/>
              </w:rPr>
            </w:pPr>
            <w:r w:rsidRPr="00071A8D">
              <w:rPr>
                <w:color w:val="000000"/>
                <w:sz w:val="28"/>
                <w:szCs w:val="28"/>
              </w:rPr>
              <w:t>О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  <w:r w:rsidRPr="00071A8D">
              <w:rPr>
                <w:color w:val="000000"/>
                <w:sz w:val="28"/>
                <w:szCs w:val="28"/>
              </w:rPr>
              <w:t>мерах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  <w:r w:rsidRPr="00071A8D">
              <w:rPr>
                <w:color w:val="000000"/>
                <w:sz w:val="28"/>
                <w:szCs w:val="28"/>
              </w:rPr>
              <w:t>по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  <w:r w:rsidRPr="00071A8D">
              <w:rPr>
                <w:color w:val="000000"/>
                <w:sz w:val="28"/>
                <w:szCs w:val="28"/>
              </w:rPr>
              <w:t>реализации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  <w:r w:rsidRPr="00071A8D">
              <w:rPr>
                <w:color w:val="000000"/>
                <w:sz w:val="28"/>
                <w:szCs w:val="28"/>
              </w:rPr>
              <w:t>муниципальной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  <w:r w:rsidRPr="00071A8D">
              <w:rPr>
                <w:color w:val="000000"/>
                <w:sz w:val="28"/>
                <w:szCs w:val="28"/>
              </w:rPr>
              <w:t>программы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  <w:r w:rsidRPr="00071A8D">
              <w:rPr>
                <w:color w:val="000000"/>
                <w:sz w:val="28"/>
                <w:szCs w:val="28"/>
              </w:rPr>
              <w:t>Кондинского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  <w:r w:rsidRPr="00071A8D">
              <w:rPr>
                <w:color w:val="000000"/>
                <w:sz w:val="28"/>
                <w:szCs w:val="28"/>
              </w:rPr>
              <w:t>района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  <w:r w:rsidRPr="00071A8D">
              <w:rPr>
                <w:color w:val="000000"/>
                <w:sz w:val="28"/>
                <w:szCs w:val="28"/>
              </w:rPr>
              <w:t>«Формирование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  <w:r w:rsidRPr="00071A8D">
              <w:rPr>
                <w:color w:val="000000"/>
                <w:sz w:val="28"/>
                <w:szCs w:val="28"/>
              </w:rPr>
              <w:t>комфортной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  <w:r w:rsidRPr="00071A8D">
              <w:rPr>
                <w:color w:val="000000"/>
                <w:sz w:val="28"/>
                <w:szCs w:val="28"/>
              </w:rPr>
              <w:t>городской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  <w:r w:rsidRPr="00071A8D">
              <w:rPr>
                <w:color w:val="000000"/>
                <w:sz w:val="28"/>
                <w:szCs w:val="28"/>
              </w:rPr>
              <w:t>среды»</w:t>
            </w:r>
            <w:r w:rsidR="00170ECF">
              <w:rPr>
                <w:color w:val="000000"/>
                <w:sz w:val="28"/>
                <w:szCs w:val="28"/>
              </w:rPr>
              <w:t xml:space="preserve"> </w:t>
            </w:r>
          </w:p>
          <w:p w:rsidR="001D2AD3" w:rsidRPr="00071A8D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42CF3" w:rsidRPr="00071A8D" w:rsidRDefault="00442CF3" w:rsidP="00071A8D">
      <w:pPr>
        <w:ind w:firstLine="709"/>
        <w:jc w:val="both"/>
        <w:rPr>
          <w:color w:val="000000"/>
          <w:sz w:val="28"/>
          <w:szCs w:val="28"/>
        </w:rPr>
      </w:pPr>
      <w:r w:rsidRPr="00071A8D">
        <w:rPr>
          <w:color w:val="000000"/>
          <w:sz w:val="28"/>
          <w:szCs w:val="28"/>
        </w:rPr>
        <w:t>Руководствуясь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постановлением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Правительства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Ханты-Мансийского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автономного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округа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–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Югры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от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15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декабря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2022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года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№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673-п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«</w:t>
      </w:r>
      <w:r w:rsidR="00071A8D" w:rsidRPr="00071A8D">
        <w:rPr>
          <w:color w:val="000000"/>
          <w:sz w:val="28"/>
          <w:szCs w:val="28"/>
        </w:rPr>
        <w:t>О</w:t>
      </w:r>
      <w:r w:rsidR="00170ECF">
        <w:rPr>
          <w:color w:val="000000"/>
          <w:sz w:val="28"/>
          <w:szCs w:val="28"/>
        </w:rPr>
        <w:t xml:space="preserve"> </w:t>
      </w:r>
      <w:r w:rsidR="00071A8D" w:rsidRPr="00071A8D">
        <w:rPr>
          <w:color w:val="000000"/>
          <w:sz w:val="28"/>
          <w:szCs w:val="28"/>
        </w:rPr>
        <w:t>мерах</w:t>
      </w:r>
      <w:r w:rsidR="00170ECF">
        <w:rPr>
          <w:color w:val="000000"/>
          <w:sz w:val="28"/>
          <w:szCs w:val="28"/>
        </w:rPr>
        <w:t xml:space="preserve">                          </w:t>
      </w:r>
      <w:r w:rsidR="00071A8D" w:rsidRPr="00071A8D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="00071A8D" w:rsidRPr="00071A8D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="00071A8D" w:rsidRPr="00071A8D">
        <w:rPr>
          <w:color w:val="000000"/>
          <w:sz w:val="28"/>
          <w:szCs w:val="28"/>
        </w:rPr>
        <w:t>государственной</w:t>
      </w:r>
      <w:r w:rsidR="00170ECF">
        <w:rPr>
          <w:color w:val="000000"/>
          <w:sz w:val="28"/>
          <w:szCs w:val="28"/>
        </w:rPr>
        <w:t xml:space="preserve"> </w:t>
      </w:r>
      <w:r w:rsidR="00071A8D" w:rsidRPr="00071A8D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Ханты-Мансийского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автономного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округа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–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Югры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«</w:t>
      </w:r>
      <w:r w:rsidR="00071A8D" w:rsidRPr="00071A8D">
        <w:rPr>
          <w:color w:val="000000"/>
          <w:sz w:val="28"/>
          <w:szCs w:val="28"/>
        </w:rPr>
        <w:t>Пространственное</w:t>
      </w:r>
      <w:r w:rsidR="00170ECF">
        <w:rPr>
          <w:color w:val="000000"/>
          <w:sz w:val="28"/>
          <w:szCs w:val="28"/>
        </w:rPr>
        <w:t xml:space="preserve"> </w:t>
      </w:r>
      <w:r w:rsidR="00071A8D" w:rsidRPr="00071A8D">
        <w:rPr>
          <w:color w:val="000000"/>
          <w:sz w:val="28"/>
          <w:szCs w:val="28"/>
        </w:rPr>
        <w:t>развитие</w:t>
      </w:r>
      <w:r w:rsidR="00170ECF">
        <w:rPr>
          <w:color w:val="000000"/>
          <w:sz w:val="28"/>
          <w:szCs w:val="28"/>
        </w:rPr>
        <w:t xml:space="preserve"> </w:t>
      </w:r>
      <w:r w:rsidR="00071A8D" w:rsidRPr="00071A8D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="00071A8D" w:rsidRPr="00071A8D">
        <w:rPr>
          <w:color w:val="000000"/>
          <w:sz w:val="28"/>
          <w:szCs w:val="28"/>
        </w:rPr>
        <w:t>формиров</w:t>
      </w:r>
      <w:r w:rsidR="00071A8D">
        <w:rPr>
          <w:color w:val="000000"/>
          <w:sz w:val="28"/>
          <w:szCs w:val="28"/>
        </w:rPr>
        <w:t>ание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комфортной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городской</w:t>
      </w:r>
      <w:r w:rsidR="00170ECF">
        <w:rPr>
          <w:color w:val="000000"/>
          <w:sz w:val="28"/>
          <w:szCs w:val="28"/>
        </w:rPr>
        <w:t xml:space="preserve"> </w:t>
      </w:r>
      <w:r w:rsidR="00071A8D">
        <w:rPr>
          <w:color w:val="000000"/>
          <w:sz w:val="28"/>
          <w:szCs w:val="28"/>
        </w:rPr>
        <w:t>среды</w:t>
      </w:r>
      <w:r w:rsidRPr="00071A8D">
        <w:rPr>
          <w:color w:val="000000"/>
          <w:sz w:val="28"/>
          <w:szCs w:val="28"/>
        </w:rPr>
        <w:t>»,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целях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«Формирован</w:t>
      </w:r>
      <w:r w:rsidR="001971CE">
        <w:rPr>
          <w:color w:val="000000"/>
          <w:sz w:val="28"/>
          <w:szCs w:val="28"/>
        </w:rPr>
        <w:t>ие</w:t>
      </w:r>
      <w:r w:rsidR="00170ECF">
        <w:rPr>
          <w:color w:val="000000"/>
          <w:sz w:val="28"/>
          <w:szCs w:val="28"/>
        </w:rPr>
        <w:t xml:space="preserve"> </w:t>
      </w:r>
      <w:r w:rsidR="001971CE">
        <w:rPr>
          <w:color w:val="000000"/>
          <w:sz w:val="28"/>
          <w:szCs w:val="28"/>
        </w:rPr>
        <w:t>комфортной</w:t>
      </w:r>
      <w:r w:rsidR="00170ECF">
        <w:rPr>
          <w:color w:val="000000"/>
          <w:sz w:val="28"/>
          <w:szCs w:val="28"/>
        </w:rPr>
        <w:t xml:space="preserve"> </w:t>
      </w:r>
      <w:r w:rsidR="001971CE">
        <w:rPr>
          <w:color w:val="000000"/>
          <w:sz w:val="28"/>
          <w:szCs w:val="28"/>
        </w:rPr>
        <w:t>городской</w:t>
      </w:r>
      <w:r w:rsidR="00170ECF">
        <w:rPr>
          <w:color w:val="000000"/>
          <w:sz w:val="28"/>
          <w:szCs w:val="28"/>
        </w:rPr>
        <w:t xml:space="preserve"> </w:t>
      </w:r>
      <w:r w:rsidR="001971CE">
        <w:rPr>
          <w:color w:val="000000"/>
          <w:sz w:val="28"/>
          <w:szCs w:val="28"/>
        </w:rPr>
        <w:t>среды»</w:t>
      </w:r>
      <w:r w:rsidRPr="00071A8D">
        <w:rPr>
          <w:color w:val="000000"/>
          <w:sz w:val="28"/>
          <w:szCs w:val="28"/>
        </w:rPr>
        <w:t>,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b/>
          <w:color w:val="000000"/>
          <w:sz w:val="28"/>
          <w:szCs w:val="28"/>
        </w:rPr>
        <w:t>администрация</w:t>
      </w:r>
      <w:r w:rsidR="00170ECF">
        <w:rPr>
          <w:b/>
          <w:color w:val="000000"/>
          <w:sz w:val="28"/>
          <w:szCs w:val="28"/>
        </w:rPr>
        <w:t xml:space="preserve"> </w:t>
      </w:r>
      <w:r w:rsidRPr="00071A8D">
        <w:rPr>
          <w:b/>
          <w:color w:val="000000"/>
          <w:sz w:val="28"/>
          <w:szCs w:val="28"/>
        </w:rPr>
        <w:t>Кондинского</w:t>
      </w:r>
      <w:r w:rsidR="00170ECF">
        <w:rPr>
          <w:b/>
          <w:color w:val="000000"/>
          <w:sz w:val="28"/>
          <w:szCs w:val="28"/>
        </w:rPr>
        <w:t xml:space="preserve"> </w:t>
      </w:r>
      <w:r w:rsidRPr="00071A8D">
        <w:rPr>
          <w:b/>
          <w:color w:val="000000"/>
          <w:sz w:val="28"/>
          <w:szCs w:val="28"/>
        </w:rPr>
        <w:t>района</w:t>
      </w:r>
      <w:r w:rsidR="00170ECF">
        <w:rPr>
          <w:b/>
          <w:color w:val="000000"/>
          <w:sz w:val="28"/>
          <w:szCs w:val="28"/>
        </w:rPr>
        <w:t xml:space="preserve"> </w:t>
      </w:r>
      <w:r w:rsidRPr="00071A8D">
        <w:rPr>
          <w:b/>
          <w:color w:val="000000"/>
          <w:sz w:val="28"/>
          <w:szCs w:val="28"/>
        </w:rPr>
        <w:t>постановляет:</w:t>
      </w:r>
    </w:p>
    <w:p w:rsidR="00442CF3" w:rsidRPr="00071A8D" w:rsidRDefault="00071A8D" w:rsidP="00071A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Утвердить:</w:t>
      </w:r>
    </w:p>
    <w:p w:rsidR="00442CF3" w:rsidRPr="00071A8D" w:rsidRDefault="00071A8D" w:rsidP="00071A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Меры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«Формирование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комфортной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городской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среды»</w:t>
      </w:r>
      <w:r w:rsidR="00170ECF">
        <w:rPr>
          <w:color w:val="000000"/>
          <w:sz w:val="28"/>
          <w:szCs w:val="28"/>
        </w:rPr>
        <w:t xml:space="preserve"> </w:t>
      </w:r>
      <w:r w:rsidR="001971CE">
        <w:rPr>
          <w:color w:val="000000"/>
          <w:sz w:val="28"/>
          <w:szCs w:val="28"/>
        </w:rPr>
        <w:t>(</w:t>
      </w:r>
      <w:r w:rsidR="001971CE" w:rsidRPr="001971CE">
        <w:rPr>
          <w:color w:val="000000"/>
          <w:sz w:val="28"/>
          <w:szCs w:val="28"/>
        </w:rPr>
        <w:t>далее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-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муниципальная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программа)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(приложение</w:t>
      </w:r>
      <w:r w:rsidR="00170ECF">
        <w:rPr>
          <w:color w:val="000000"/>
          <w:sz w:val="28"/>
          <w:szCs w:val="28"/>
        </w:rPr>
        <w:t xml:space="preserve"> </w:t>
      </w:r>
      <w:r w:rsidR="00442CF3" w:rsidRPr="00071A8D">
        <w:rPr>
          <w:color w:val="000000"/>
          <w:sz w:val="28"/>
          <w:szCs w:val="28"/>
        </w:rPr>
        <w:t>1).</w:t>
      </w:r>
    </w:p>
    <w:p w:rsidR="00442CF3" w:rsidRPr="00071A8D" w:rsidRDefault="00442CF3" w:rsidP="00071A8D">
      <w:pPr>
        <w:ind w:firstLine="709"/>
        <w:jc w:val="both"/>
        <w:rPr>
          <w:color w:val="000000"/>
          <w:sz w:val="28"/>
          <w:szCs w:val="28"/>
        </w:rPr>
      </w:pPr>
      <w:r w:rsidRPr="00071A8D">
        <w:rPr>
          <w:color w:val="000000"/>
          <w:sz w:val="28"/>
          <w:szCs w:val="28"/>
        </w:rPr>
        <w:t>1.2.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Порядок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аккумулирования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средств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заинтересованных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лиц,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направляемых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выполнение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минимального,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дополнительного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перечней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территорий,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механизм</w:t>
      </w:r>
      <w:r w:rsidR="00170ECF">
        <w:rPr>
          <w:color w:val="000000"/>
          <w:sz w:val="28"/>
          <w:szCs w:val="28"/>
        </w:rPr>
        <w:t xml:space="preserve"> </w:t>
      </w:r>
      <w:proofErr w:type="gramStart"/>
      <w:r w:rsidRPr="00071A8D">
        <w:rPr>
          <w:color w:val="000000"/>
          <w:sz w:val="28"/>
          <w:szCs w:val="28"/>
        </w:rPr>
        <w:t>контроля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за</w:t>
      </w:r>
      <w:proofErr w:type="gramEnd"/>
      <w:r w:rsidR="00170ECF">
        <w:rPr>
          <w:color w:val="000000"/>
          <w:sz w:val="28"/>
          <w:szCs w:val="28"/>
        </w:rPr>
        <w:t xml:space="preserve">                                      </w:t>
      </w:r>
      <w:r w:rsidRPr="00071A8D">
        <w:rPr>
          <w:color w:val="000000"/>
          <w:sz w:val="28"/>
          <w:szCs w:val="28"/>
        </w:rPr>
        <w:t>их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расходованием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(приложение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2).</w:t>
      </w:r>
    </w:p>
    <w:p w:rsidR="00442CF3" w:rsidRPr="00071A8D" w:rsidRDefault="00442CF3" w:rsidP="00071A8D">
      <w:pPr>
        <w:ind w:firstLine="709"/>
        <w:jc w:val="both"/>
        <w:rPr>
          <w:color w:val="000000"/>
          <w:sz w:val="28"/>
          <w:szCs w:val="28"/>
        </w:rPr>
      </w:pPr>
      <w:r w:rsidRPr="00071A8D">
        <w:rPr>
          <w:color w:val="000000"/>
          <w:sz w:val="28"/>
          <w:szCs w:val="28"/>
        </w:rPr>
        <w:t>1.3.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Порядок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представления,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рассмотрения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оценки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предложений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заинтересованных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лиц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о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включении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дворовой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территории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муниципальную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программу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(приложение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3).</w:t>
      </w:r>
    </w:p>
    <w:p w:rsidR="00442CF3" w:rsidRPr="00071A8D" w:rsidRDefault="00442CF3" w:rsidP="00071A8D">
      <w:pPr>
        <w:ind w:firstLine="709"/>
        <w:jc w:val="both"/>
        <w:rPr>
          <w:color w:val="000000"/>
          <w:sz w:val="28"/>
          <w:szCs w:val="28"/>
        </w:rPr>
      </w:pPr>
      <w:r w:rsidRPr="00071A8D">
        <w:rPr>
          <w:color w:val="000000"/>
          <w:sz w:val="28"/>
          <w:szCs w:val="28"/>
        </w:rPr>
        <w:t>1.4.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Порядок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представления,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рассмотрения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оценки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предложений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заинтересованных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лиц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о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включении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общественной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территории</w:t>
      </w:r>
      <w:r w:rsidR="00170ECF">
        <w:rPr>
          <w:color w:val="000000"/>
          <w:sz w:val="28"/>
          <w:szCs w:val="28"/>
        </w:rPr>
        <w:t xml:space="preserve">                                         </w:t>
      </w:r>
      <w:r w:rsidRPr="00071A8D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муниципальную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программу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(приложение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4).</w:t>
      </w:r>
    </w:p>
    <w:p w:rsidR="00442CF3" w:rsidRPr="00071A8D" w:rsidRDefault="00442CF3" w:rsidP="00071A8D">
      <w:pPr>
        <w:ind w:firstLine="709"/>
        <w:jc w:val="both"/>
        <w:rPr>
          <w:color w:val="000000"/>
          <w:sz w:val="28"/>
          <w:szCs w:val="28"/>
        </w:rPr>
      </w:pPr>
      <w:r w:rsidRPr="00071A8D">
        <w:rPr>
          <w:color w:val="000000"/>
          <w:sz w:val="28"/>
          <w:szCs w:val="28"/>
        </w:rPr>
        <w:t>1.5.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Порядок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разработки,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обсуждения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заинтересованными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лицами</w:t>
      </w:r>
      <w:r w:rsidR="00170ECF">
        <w:rPr>
          <w:color w:val="000000"/>
          <w:sz w:val="28"/>
          <w:szCs w:val="28"/>
        </w:rPr>
        <w:t xml:space="preserve">                           </w:t>
      </w:r>
      <w:r w:rsidRPr="00071A8D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утверждения</w:t>
      </w:r>
      <w:r w:rsidR="00170ECF">
        <w:rPr>
          <w:color w:val="000000"/>
          <w:sz w:val="28"/>
          <w:szCs w:val="28"/>
        </w:rPr>
        <w:t xml:space="preserve"> </w:t>
      </w:r>
      <w:proofErr w:type="gramStart"/>
      <w:r w:rsidRPr="00071A8D">
        <w:rPr>
          <w:color w:val="000000"/>
          <w:sz w:val="28"/>
          <w:szCs w:val="28"/>
        </w:rPr>
        <w:t>дизайн-проекта</w:t>
      </w:r>
      <w:proofErr w:type="gramEnd"/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благоустройства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дворовой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территории,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включенной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муниципальную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программу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(приложение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5).</w:t>
      </w:r>
    </w:p>
    <w:p w:rsidR="00442CF3" w:rsidRPr="00071A8D" w:rsidRDefault="00442CF3" w:rsidP="00071A8D">
      <w:pPr>
        <w:ind w:firstLine="709"/>
        <w:jc w:val="both"/>
        <w:rPr>
          <w:color w:val="000000"/>
          <w:sz w:val="28"/>
          <w:szCs w:val="28"/>
        </w:rPr>
      </w:pPr>
      <w:r w:rsidRPr="00071A8D">
        <w:rPr>
          <w:color w:val="000000"/>
          <w:sz w:val="28"/>
          <w:szCs w:val="28"/>
        </w:rPr>
        <w:t>1.6.</w:t>
      </w:r>
      <w:r w:rsidR="00170ECF">
        <w:rPr>
          <w:color w:val="000000"/>
          <w:sz w:val="28"/>
          <w:szCs w:val="28"/>
        </w:rPr>
        <w:t xml:space="preserve"> </w:t>
      </w:r>
      <w:r w:rsidRPr="00320914">
        <w:rPr>
          <w:color w:val="000000"/>
          <w:sz w:val="28"/>
          <w:szCs w:val="28"/>
        </w:rPr>
        <w:t>Порядок</w:t>
      </w:r>
      <w:r w:rsidR="00170ECF" w:rsidRPr="00320914">
        <w:rPr>
          <w:color w:val="000000"/>
          <w:sz w:val="28"/>
          <w:szCs w:val="28"/>
        </w:rPr>
        <w:t xml:space="preserve"> </w:t>
      </w:r>
      <w:r w:rsidRPr="00320914">
        <w:rPr>
          <w:color w:val="000000"/>
          <w:sz w:val="28"/>
          <w:szCs w:val="28"/>
        </w:rPr>
        <w:t>распределения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межбюджетных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трансфертов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проведение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мероприятий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дворовых</w:t>
      </w:r>
      <w:r w:rsidR="00244AF4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общественных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(приложение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6).</w:t>
      </w:r>
    </w:p>
    <w:p w:rsidR="00442CF3" w:rsidRPr="00071A8D" w:rsidRDefault="00442CF3" w:rsidP="00071A8D">
      <w:pPr>
        <w:ind w:firstLine="709"/>
        <w:jc w:val="both"/>
        <w:rPr>
          <w:color w:val="000000"/>
          <w:sz w:val="28"/>
          <w:szCs w:val="28"/>
        </w:rPr>
      </w:pPr>
      <w:r w:rsidRPr="00071A8D">
        <w:rPr>
          <w:color w:val="000000"/>
          <w:sz w:val="28"/>
          <w:szCs w:val="28"/>
        </w:rPr>
        <w:lastRenderedPageBreak/>
        <w:t>2.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Меры</w:t>
      </w:r>
      <w:r w:rsidR="001971CE">
        <w:rPr>
          <w:color w:val="000000"/>
          <w:sz w:val="28"/>
          <w:szCs w:val="28"/>
        </w:rPr>
        <w:t>,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указанные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пункте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1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постановления,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являются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частью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программы.</w:t>
      </w:r>
    </w:p>
    <w:p w:rsidR="00442CF3" w:rsidRPr="00071A8D" w:rsidRDefault="00442CF3" w:rsidP="00071A8D">
      <w:pPr>
        <w:ind w:firstLine="709"/>
        <w:jc w:val="both"/>
        <w:rPr>
          <w:color w:val="000000"/>
          <w:sz w:val="28"/>
          <w:szCs w:val="28"/>
        </w:rPr>
      </w:pPr>
      <w:r w:rsidRPr="00071A8D">
        <w:rPr>
          <w:color w:val="000000"/>
          <w:sz w:val="28"/>
          <w:szCs w:val="28"/>
        </w:rPr>
        <w:t>3.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Признать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утратившим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силу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постановление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администрации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от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31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июля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2017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года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№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1145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«О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мероприятий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приоритетного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проекта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«Формирование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комфортной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городской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среды»</w:t>
      </w:r>
      <w:r w:rsidR="00170ECF">
        <w:rPr>
          <w:color w:val="000000"/>
          <w:sz w:val="28"/>
          <w:szCs w:val="28"/>
        </w:rPr>
        <w:t xml:space="preserve">                           </w:t>
      </w:r>
      <w:r w:rsidRPr="00071A8D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территории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071A8D">
        <w:rPr>
          <w:color w:val="000000"/>
          <w:sz w:val="28"/>
          <w:szCs w:val="28"/>
        </w:rPr>
        <w:t>района».</w:t>
      </w:r>
      <w:r w:rsidR="00170ECF">
        <w:rPr>
          <w:color w:val="000000"/>
          <w:sz w:val="28"/>
          <w:szCs w:val="28"/>
        </w:rPr>
        <w:t xml:space="preserve"> </w:t>
      </w:r>
    </w:p>
    <w:p w:rsidR="00442CF3" w:rsidRPr="00071A8D" w:rsidRDefault="00442CF3" w:rsidP="00071A8D">
      <w:pPr>
        <w:ind w:firstLine="709"/>
        <w:jc w:val="both"/>
        <w:rPr>
          <w:color w:val="000000"/>
          <w:sz w:val="28"/>
          <w:szCs w:val="28"/>
        </w:rPr>
      </w:pPr>
      <w:r w:rsidRPr="00071A8D">
        <w:rPr>
          <w:color w:val="000000"/>
          <w:sz w:val="28"/>
          <w:szCs w:val="28"/>
        </w:rPr>
        <w:t>4.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Обнародовать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постановление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соответствии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решением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Думы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от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27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февраля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2017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года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№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215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«Об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утверждении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Порядка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опубликования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(обнародования)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муниципальных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правовых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актов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другой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официальной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информации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органов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местного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самоуправления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муниципального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образования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Кондинский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район»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разместить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официальном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сайте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органов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местного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самоуправления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="001971CE" w:rsidRPr="001971CE">
        <w:rPr>
          <w:color w:val="000000"/>
          <w:sz w:val="28"/>
          <w:szCs w:val="28"/>
        </w:rPr>
        <w:t>района.</w:t>
      </w:r>
    </w:p>
    <w:p w:rsidR="003246A0" w:rsidRDefault="00442CF3" w:rsidP="00071A8D">
      <w:pPr>
        <w:ind w:firstLine="709"/>
        <w:jc w:val="both"/>
        <w:rPr>
          <w:color w:val="000000"/>
          <w:sz w:val="28"/>
          <w:szCs w:val="28"/>
        </w:rPr>
      </w:pPr>
      <w:r w:rsidRPr="00071A8D">
        <w:rPr>
          <w:color w:val="000000"/>
          <w:sz w:val="28"/>
          <w:szCs w:val="28"/>
        </w:rPr>
        <w:t>5.</w:t>
      </w:r>
      <w:r w:rsidR="00170ECF">
        <w:rPr>
          <w:color w:val="000000"/>
          <w:sz w:val="28"/>
          <w:szCs w:val="28"/>
        </w:rPr>
        <w:t xml:space="preserve"> </w:t>
      </w:r>
      <w:r w:rsidR="003246A0" w:rsidRPr="003246A0">
        <w:rPr>
          <w:color w:val="000000"/>
          <w:sz w:val="28"/>
          <w:szCs w:val="28"/>
        </w:rPr>
        <w:t xml:space="preserve">Постановление вступает в силу после его обнародования </w:t>
      </w:r>
      <w:r w:rsidR="003246A0">
        <w:rPr>
          <w:color w:val="000000"/>
          <w:sz w:val="28"/>
          <w:szCs w:val="28"/>
        </w:rPr>
        <w:t xml:space="preserve">                                   </w:t>
      </w:r>
      <w:r w:rsidR="003246A0" w:rsidRPr="003246A0">
        <w:rPr>
          <w:color w:val="000000"/>
          <w:sz w:val="28"/>
          <w:szCs w:val="28"/>
        </w:rPr>
        <w:t>и распространяется на правоотношения, возникшие с 01 января 202</w:t>
      </w:r>
      <w:r w:rsidR="003246A0">
        <w:rPr>
          <w:color w:val="000000"/>
          <w:sz w:val="28"/>
          <w:szCs w:val="28"/>
        </w:rPr>
        <w:t>4</w:t>
      </w:r>
      <w:r w:rsidR="003246A0" w:rsidRPr="003246A0">
        <w:rPr>
          <w:color w:val="000000"/>
          <w:sz w:val="28"/>
          <w:szCs w:val="28"/>
        </w:rPr>
        <w:t xml:space="preserve"> года.</w:t>
      </w:r>
    </w:p>
    <w:p w:rsidR="00071A8D" w:rsidRPr="00071A8D" w:rsidRDefault="00442CF3" w:rsidP="00071A8D">
      <w:pPr>
        <w:ind w:firstLine="709"/>
        <w:jc w:val="both"/>
        <w:rPr>
          <w:sz w:val="28"/>
          <w:szCs w:val="28"/>
        </w:rPr>
      </w:pPr>
      <w:r w:rsidRPr="00071A8D">
        <w:rPr>
          <w:color w:val="000000"/>
          <w:sz w:val="28"/>
          <w:szCs w:val="28"/>
        </w:rPr>
        <w:t>6.</w:t>
      </w:r>
      <w:r w:rsidR="00170ECF">
        <w:rPr>
          <w:color w:val="000000"/>
          <w:sz w:val="28"/>
          <w:szCs w:val="28"/>
        </w:rPr>
        <w:t xml:space="preserve"> </w:t>
      </w:r>
      <w:proofErr w:type="gramStart"/>
      <w:r w:rsidR="00071A8D" w:rsidRPr="00071A8D">
        <w:rPr>
          <w:sz w:val="28"/>
          <w:szCs w:val="28"/>
        </w:rPr>
        <w:t>Контроль</w:t>
      </w:r>
      <w:r w:rsidR="00170ECF">
        <w:rPr>
          <w:sz w:val="28"/>
          <w:szCs w:val="28"/>
        </w:rPr>
        <w:t xml:space="preserve"> </w:t>
      </w:r>
      <w:r w:rsidR="00071A8D" w:rsidRPr="00071A8D">
        <w:rPr>
          <w:sz w:val="28"/>
          <w:szCs w:val="28"/>
        </w:rPr>
        <w:t>за</w:t>
      </w:r>
      <w:proofErr w:type="gramEnd"/>
      <w:r w:rsidR="00170ECF">
        <w:rPr>
          <w:sz w:val="28"/>
          <w:szCs w:val="28"/>
        </w:rPr>
        <w:t xml:space="preserve"> </w:t>
      </w:r>
      <w:r w:rsidR="00071A8D" w:rsidRPr="00071A8D">
        <w:rPr>
          <w:sz w:val="28"/>
          <w:szCs w:val="28"/>
        </w:rPr>
        <w:t>выполнением</w:t>
      </w:r>
      <w:r w:rsidR="00170ECF">
        <w:rPr>
          <w:sz w:val="28"/>
          <w:szCs w:val="28"/>
        </w:rPr>
        <w:t xml:space="preserve"> </w:t>
      </w:r>
      <w:r w:rsidR="00071A8D" w:rsidRPr="00071A8D">
        <w:rPr>
          <w:sz w:val="28"/>
          <w:szCs w:val="28"/>
        </w:rPr>
        <w:t>постановления</w:t>
      </w:r>
      <w:r w:rsidR="00170ECF">
        <w:rPr>
          <w:sz w:val="28"/>
          <w:szCs w:val="28"/>
        </w:rPr>
        <w:t xml:space="preserve"> </w:t>
      </w:r>
      <w:r w:rsidR="00071A8D" w:rsidRPr="00071A8D">
        <w:rPr>
          <w:sz w:val="28"/>
          <w:szCs w:val="28"/>
        </w:rPr>
        <w:t>возложить</w:t>
      </w:r>
      <w:r w:rsidR="00170ECF">
        <w:rPr>
          <w:sz w:val="28"/>
          <w:szCs w:val="28"/>
        </w:rPr>
        <w:t xml:space="preserve"> </w:t>
      </w:r>
      <w:r w:rsidR="00071A8D" w:rsidRPr="00071A8D">
        <w:rPr>
          <w:sz w:val="28"/>
          <w:szCs w:val="28"/>
        </w:rPr>
        <w:t>на</w:t>
      </w:r>
      <w:r w:rsidR="00170ECF">
        <w:rPr>
          <w:sz w:val="28"/>
          <w:szCs w:val="28"/>
        </w:rPr>
        <w:t xml:space="preserve"> </w:t>
      </w:r>
      <w:r w:rsidR="00071A8D" w:rsidRPr="00071A8D">
        <w:rPr>
          <w:sz w:val="28"/>
          <w:szCs w:val="28"/>
        </w:rPr>
        <w:t>заместителя</w:t>
      </w:r>
      <w:r w:rsidR="00170ECF">
        <w:rPr>
          <w:sz w:val="28"/>
          <w:szCs w:val="28"/>
        </w:rPr>
        <w:t xml:space="preserve"> </w:t>
      </w:r>
      <w:r w:rsidR="00071A8D" w:rsidRPr="00071A8D">
        <w:rPr>
          <w:sz w:val="28"/>
          <w:szCs w:val="28"/>
        </w:rPr>
        <w:t>главы</w:t>
      </w:r>
      <w:r w:rsidR="00170ECF">
        <w:rPr>
          <w:sz w:val="28"/>
          <w:szCs w:val="28"/>
        </w:rPr>
        <w:t xml:space="preserve"> </w:t>
      </w:r>
      <w:r w:rsidR="00071A8D" w:rsidRPr="00071A8D">
        <w:rPr>
          <w:sz w:val="28"/>
          <w:szCs w:val="28"/>
        </w:rPr>
        <w:t>района</w:t>
      </w:r>
      <w:r w:rsidR="00170ECF">
        <w:rPr>
          <w:sz w:val="28"/>
          <w:szCs w:val="28"/>
        </w:rPr>
        <w:t xml:space="preserve"> </w:t>
      </w:r>
      <w:r w:rsidR="00071A8D" w:rsidRPr="00071A8D">
        <w:rPr>
          <w:sz w:val="28"/>
          <w:szCs w:val="28"/>
        </w:rPr>
        <w:t>А.В.</w:t>
      </w:r>
      <w:r w:rsidR="00170ECF">
        <w:rPr>
          <w:sz w:val="28"/>
          <w:szCs w:val="28"/>
        </w:rPr>
        <w:t xml:space="preserve"> </w:t>
      </w:r>
      <w:r w:rsidR="00071A8D" w:rsidRPr="00071A8D">
        <w:rPr>
          <w:sz w:val="28"/>
          <w:szCs w:val="28"/>
        </w:rPr>
        <w:t>Зяблицева.</w:t>
      </w:r>
      <w:r w:rsidR="00170ECF">
        <w:rPr>
          <w:sz w:val="28"/>
          <w:szCs w:val="28"/>
        </w:rPr>
        <w:t xml:space="preserve"> </w:t>
      </w:r>
    </w:p>
    <w:p w:rsidR="00424B28" w:rsidRPr="00071A8D" w:rsidRDefault="00170ECF" w:rsidP="00071A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24B28" w:rsidRPr="00071A8D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071A8D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071A8D" w:rsidTr="004221F7">
        <w:tc>
          <w:tcPr>
            <w:tcW w:w="4785" w:type="dxa"/>
          </w:tcPr>
          <w:p w:rsidR="00424B28" w:rsidRPr="00071A8D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071A8D">
              <w:rPr>
                <w:sz w:val="28"/>
                <w:szCs w:val="28"/>
              </w:rPr>
              <w:t>Исполняющий</w:t>
            </w:r>
            <w:proofErr w:type="gramEnd"/>
            <w:r w:rsidR="00170ECF">
              <w:rPr>
                <w:sz w:val="28"/>
                <w:szCs w:val="28"/>
              </w:rPr>
              <w:t xml:space="preserve"> </w:t>
            </w:r>
            <w:r w:rsidRPr="00071A8D">
              <w:rPr>
                <w:sz w:val="28"/>
                <w:szCs w:val="28"/>
              </w:rPr>
              <w:t>обязанности</w:t>
            </w:r>
            <w:r w:rsidR="00170ECF">
              <w:rPr>
                <w:sz w:val="28"/>
                <w:szCs w:val="28"/>
              </w:rPr>
              <w:t xml:space="preserve"> </w:t>
            </w:r>
          </w:p>
          <w:p w:rsidR="00424B28" w:rsidRPr="00071A8D" w:rsidRDefault="00424B28" w:rsidP="004221F7">
            <w:pPr>
              <w:jc w:val="both"/>
              <w:rPr>
                <w:sz w:val="28"/>
                <w:szCs w:val="28"/>
              </w:rPr>
            </w:pPr>
            <w:r w:rsidRPr="00071A8D">
              <w:rPr>
                <w:sz w:val="28"/>
                <w:szCs w:val="28"/>
              </w:rPr>
              <w:t>главы</w:t>
            </w:r>
            <w:r w:rsidR="00170ECF">
              <w:rPr>
                <w:sz w:val="28"/>
                <w:szCs w:val="28"/>
              </w:rPr>
              <w:t xml:space="preserve"> </w:t>
            </w:r>
            <w:r w:rsidRPr="00071A8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071A8D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71A8D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071A8D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071A8D">
              <w:rPr>
                <w:sz w:val="28"/>
                <w:szCs w:val="28"/>
              </w:rPr>
              <w:t>А</w:t>
            </w:r>
            <w:r w:rsidR="00C05F7A" w:rsidRPr="00071A8D">
              <w:rPr>
                <w:sz w:val="28"/>
                <w:szCs w:val="28"/>
              </w:rPr>
              <w:t>.</w:t>
            </w:r>
            <w:r w:rsidRPr="00071A8D">
              <w:rPr>
                <w:sz w:val="28"/>
                <w:szCs w:val="28"/>
              </w:rPr>
              <w:t>В</w:t>
            </w:r>
            <w:r w:rsidR="00C05F7A" w:rsidRPr="00071A8D">
              <w:rPr>
                <w:sz w:val="28"/>
                <w:szCs w:val="28"/>
              </w:rPr>
              <w:t>.</w:t>
            </w:r>
            <w:r w:rsidRPr="00071A8D"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9731F1" w:rsidRDefault="009731F1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971CE" w:rsidRDefault="001971CE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</w:t>
      </w:r>
      <w:r w:rsidR="00170ECF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документов/Постановления</w:t>
      </w:r>
      <w:r w:rsidR="00170ECF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 w:rsidR="00170ECF">
        <w:t xml:space="preserve"> </w:t>
      </w:r>
      <w:r w:rsidR="00783CDA">
        <w:t>1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170ECF">
        <w:t xml:space="preserve"> </w:t>
      </w:r>
      <w:r w:rsidRPr="00953EC8">
        <w:t>постановлению</w:t>
      </w:r>
      <w:r w:rsidR="00170ECF">
        <w:t xml:space="preserve"> </w:t>
      </w:r>
      <w:r w:rsidRPr="00953EC8">
        <w:t>администрации</w:t>
      </w:r>
      <w:r w:rsidR="00170ECF">
        <w:t xml:space="preserve"> </w:t>
      </w:r>
      <w:r w:rsidRPr="00953EC8">
        <w:t>района</w:t>
      </w:r>
    </w:p>
    <w:p w:rsidR="00626393" w:rsidRPr="00953EC8" w:rsidRDefault="00BA69C4" w:rsidP="00626393">
      <w:pPr>
        <w:tabs>
          <w:tab w:val="left" w:pos="4962"/>
        </w:tabs>
        <w:ind w:left="4962"/>
      </w:pPr>
      <w:r>
        <w:t>от</w:t>
      </w:r>
      <w:r w:rsidR="00170ECF">
        <w:t xml:space="preserve"> </w:t>
      </w:r>
      <w:r w:rsidR="00442CF3">
        <w:t>17</w:t>
      </w:r>
      <w:r w:rsidR="008943B4">
        <w:t>.</w:t>
      </w:r>
      <w:r w:rsidR="003509C0">
        <w:t>0</w:t>
      </w:r>
      <w:r w:rsidR="004A3161">
        <w:t>6</w:t>
      </w:r>
      <w:r w:rsidR="00626393">
        <w:t>.202</w:t>
      </w:r>
      <w:r w:rsidR="00712819">
        <w:t>4</w:t>
      </w:r>
      <w:r w:rsidR="00170ECF">
        <w:t xml:space="preserve"> </w:t>
      </w:r>
      <w:r w:rsidR="00626393">
        <w:t>№</w:t>
      </w:r>
      <w:r w:rsidR="00170ECF">
        <w:t xml:space="preserve"> </w:t>
      </w:r>
      <w:r w:rsidR="00783CDA">
        <w:t>639</w:t>
      </w:r>
    </w:p>
    <w:p w:rsidR="00442CF3" w:rsidRPr="00783CDA" w:rsidRDefault="00442CF3" w:rsidP="00442CF3">
      <w:pPr>
        <w:suppressAutoHyphens/>
        <w:jc w:val="right"/>
        <w:rPr>
          <w:sz w:val="28"/>
          <w:szCs w:val="28"/>
          <w:lang w:eastAsia="ar-SA"/>
        </w:rPr>
      </w:pPr>
    </w:p>
    <w:p w:rsidR="00442CF3" w:rsidRPr="00783CDA" w:rsidRDefault="00442CF3" w:rsidP="00442CF3">
      <w:pPr>
        <w:jc w:val="center"/>
        <w:rPr>
          <w:bCs/>
          <w:sz w:val="28"/>
          <w:szCs w:val="28"/>
        </w:rPr>
      </w:pPr>
      <w:r w:rsidRPr="00783CDA">
        <w:rPr>
          <w:bCs/>
          <w:sz w:val="28"/>
          <w:szCs w:val="28"/>
        </w:rPr>
        <w:t>Меры</w:t>
      </w:r>
      <w:r w:rsidR="00170ECF">
        <w:rPr>
          <w:bCs/>
          <w:sz w:val="28"/>
          <w:szCs w:val="28"/>
        </w:rPr>
        <w:t xml:space="preserve"> </w:t>
      </w:r>
      <w:r w:rsidRPr="00783CDA">
        <w:rPr>
          <w:bCs/>
          <w:sz w:val="28"/>
          <w:szCs w:val="28"/>
        </w:rPr>
        <w:t>по</w:t>
      </w:r>
      <w:r w:rsidR="00170ECF">
        <w:rPr>
          <w:bCs/>
          <w:sz w:val="28"/>
          <w:szCs w:val="28"/>
        </w:rPr>
        <w:t xml:space="preserve"> </w:t>
      </w:r>
      <w:r w:rsidRPr="00783CDA">
        <w:rPr>
          <w:bCs/>
          <w:sz w:val="28"/>
          <w:szCs w:val="28"/>
        </w:rPr>
        <w:t>реализации</w:t>
      </w:r>
    </w:p>
    <w:p w:rsidR="00442CF3" w:rsidRPr="00783CDA" w:rsidRDefault="00442CF3" w:rsidP="00442CF3">
      <w:pPr>
        <w:jc w:val="center"/>
        <w:rPr>
          <w:bCs/>
          <w:sz w:val="28"/>
          <w:szCs w:val="28"/>
        </w:rPr>
      </w:pPr>
      <w:r w:rsidRPr="00783CDA">
        <w:rPr>
          <w:bCs/>
          <w:sz w:val="28"/>
          <w:szCs w:val="28"/>
        </w:rPr>
        <w:t>муниципальной</w:t>
      </w:r>
      <w:r w:rsidR="00170ECF">
        <w:rPr>
          <w:bCs/>
          <w:sz w:val="28"/>
          <w:szCs w:val="28"/>
        </w:rPr>
        <w:t xml:space="preserve"> </w:t>
      </w:r>
      <w:r w:rsidRPr="00783CDA">
        <w:rPr>
          <w:bCs/>
          <w:sz w:val="28"/>
          <w:szCs w:val="28"/>
        </w:rPr>
        <w:t>программы</w:t>
      </w:r>
      <w:r w:rsidR="00170ECF">
        <w:rPr>
          <w:bCs/>
          <w:sz w:val="28"/>
          <w:szCs w:val="28"/>
        </w:rPr>
        <w:t xml:space="preserve"> </w:t>
      </w:r>
      <w:r w:rsidRPr="00783CDA">
        <w:rPr>
          <w:bCs/>
          <w:sz w:val="28"/>
          <w:szCs w:val="28"/>
        </w:rPr>
        <w:t>Кондинского</w:t>
      </w:r>
      <w:r w:rsidR="00170ECF">
        <w:rPr>
          <w:bCs/>
          <w:sz w:val="28"/>
          <w:szCs w:val="28"/>
        </w:rPr>
        <w:t xml:space="preserve"> </w:t>
      </w:r>
      <w:r w:rsidRPr="00783CDA">
        <w:rPr>
          <w:bCs/>
          <w:sz w:val="28"/>
          <w:szCs w:val="28"/>
        </w:rPr>
        <w:t>района</w:t>
      </w:r>
    </w:p>
    <w:p w:rsidR="00442CF3" w:rsidRPr="00783CDA" w:rsidRDefault="00442CF3" w:rsidP="00442CF3">
      <w:pPr>
        <w:jc w:val="center"/>
        <w:rPr>
          <w:sz w:val="28"/>
          <w:szCs w:val="28"/>
        </w:rPr>
      </w:pPr>
      <w:r w:rsidRPr="00783CDA">
        <w:rPr>
          <w:bCs/>
          <w:sz w:val="28"/>
          <w:szCs w:val="28"/>
        </w:rPr>
        <w:t>«Формирование</w:t>
      </w:r>
      <w:r w:rsidR="00170ECF">
        <w:rPr>
          <w:bCs/>
          <w:sz w:val="28"/>
          <w:szCs w:val="28"/>
        </w:rPr>
        <w:t xml:space="preserve"> </w:t>
      </w:r>
      <w:r w:rsidRPr="00783CDA">
        <w:rPr>
          <w:bCs/>
          <w:sz w:val="28"/>
          <w:szCs w:val="28"/>
        </w:rPr>
        <w:t>комфортной</w:t>
      </w:r>
      <w:r w:rsidR="00170ECF">
        <w:rPr>
          <w:bCs/>
          <w:sz w:val="28"/>
          <w:szCs w:val="28"/>
        </w:rPr>
        <w:t xml:space="preserve"> </w:t>
      </w:r>
      <w:r w:rsidRPr="00783CDA">
        <w:rPr>
          <w:bCs/>
          <w:sz w:val="28"/>
          <w:szCs w:val="28"/>
        </w:rPr>
        <w:t>городской</w:t>
      </w:r>
      <w:r w:rsidR="00170ECF">
        <w:rPr>
          <w:bCs/>
          <w:sz w:val="28"/>
          <w:szCs w:val="28"/>
        </w:rPr>
        <w:t xml:space="preserve"> </w:t>
      </w:r>
      <w:r w:rsidRPr="00783CDA">
        <w:rPr>
          <w:bCs/>
          <w:sz w:val="28"/>
          <w:szCs w:val="28"/>
        </w:rPr>
        <w:t>среды»</w:t>
      </w:r>
      <w:r w:rsidR="00170ECF">
        <w:rPr>
          <w:sz w:val="28"/>
          <w:szCs w:val="28"/>
        </w:rPr>
        <w:t xml:space="preserve"> </w:t>
      </w:r>
    </w:p>
    <w:p w:rsidR="00442CF3" w:rsidRPr="00783CDA" w:rsidRDefault="00442CF3" w:rsidP="00783CDA">
      <w:pPr>
        <w:ind w:firstLine="709"/>
        <w:jc w:val="both"/>
        <w:rPr>
          <w:color w:val="000000"/>
          <w:sz w:val="28"/>
          <w:szCs w:val="28"/>
        </w:rPr>
      </w:pP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Меры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реализации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Кондинского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района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«Формирование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комфортной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городской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среды»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(далее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-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муниципальная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программа)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предусматривают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перечень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мероприятий:</w:t>
      </w:r>
      <w:r w:rsidR="00170ECF" w:rsidRPr="009731F1">
        <w:rPr>
          <w:color w:val="000000"/>
          <w:sz w:val="28"/>
          <w:szCs w:val="28"/>
        </w:rPr>
        <w:t xml:space="preserve">  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благоустройству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соответствующего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функционального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назначения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(площадей,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набережных,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улиц,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пешеходных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зон,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скверов,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парков,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общественных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территорий,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дворовых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территорий,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прилегающих</w:t>
      </w:r>
      <w:r w:rsidR="00170ECF" w:rsidRPr="009731F1">
        <w:rPr>
          <w:color w:val="000000"/>
          <w:sz w:val="28"/>
          <w:szCs w:val="28"/>
        </w:rPr>
        <w:t xml:space="preserve">                            </w:t>
      </w:r>
      <w:r w:rsidRPr="009731F1">
        <w:rPr>
          <w:color w:val="000000"/>
          <w:sz w:val="28"/>
          <w:szCs w:val="28"/>
        </w:rPr>
        <w:t>к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многоквартирным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домам);</w:t>
      </w:r>
      <w:r w:rsidR="00170ECF" w:rsidRPr="009731F1">
        <w:rPr>
          <w:color w:val="000000"/>
          <w:sz w:val="28"/>
          <w:szCs w:val="28"/>
        </w:rPr>
        <w:t xml:space="preserve"> </w:t>
      </w:r>
      <w:proofErr w:type="gramEnd"/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цифровизации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городского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хозяйства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соответствии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методическими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рекомендациями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цифровизации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гор</w:t>
      </w:r>
      <w:r w:rsidR="00B5237D" w:rsidRPr="009731F1">
        <w:rPr>
          <w:color w:val="000000"/>
          <w:sz w:val="28"/>
          <w:szCs w:val="28"/>
        </w:rPr>
        <w:t>одского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="00B5237D" w:rsidRPr="009731F1">
        <w:rPr>
          <w:color w:val="000000"/>
          <w:sz w:val="28"/>
          <w:szCs w:val="28"/>
        </w:rPr>
        <w:t>хозяйства,</w:t>
      </w:r>
      <w:r w:rsidR="00170ECF" w:rsidRPr="009731F1">
        <w:rPr>
          <w:color w:val="000000"/>
          <w:sz w:val="28"/>
          <w:szCs w:val="28"/>
        </w:rPr>
        <w:t xml:space="preserve"> </w:t>
      </w:r>
      <w:r w:rsidR="00B5237D" w:rsidRPr="009731F1">
        <w:rPr>
          <w:color w:val="000000"/>
          <w:sz w:val="28"/>
          <w:szCs w:val="28"/>
        </w:rPr>
        <w:t>утвержд</w:t>
      </w:r>
      <w:r w:rsidR="007C4211" w:rsidRPr="009731F1">
        <w:rPr>
          <w:color w:val="000000"/>
          <w:sz w:val="28"/>
          <w:szCs w:val="28"/>
        </w:rPr>
        <w:t>аемыми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Министерством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строительства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жилищно-коммунального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хозяйства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Российской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Федерации.</w:t>
      </w:r>
      <w:r w:rsidR="00170ECF" w:rsidRPr="009731F1">
        <w:rPr>
          <w:color w:val="000000"/>
          <w:sz w:val="28"/>
          <w:szCs w:val="28"/>
        </w:rPr>
        <w:t xml:space="preserve"> 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Финансирование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осуществляется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счет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средств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федерального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бюджета,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бюджета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Ханты-Мансийского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автономного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округа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–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Югры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(далее</w:t>
      </w:r>
      <w:r w:rsidR="00170ECF" w:rsidRPr="009731F1">
        <w:rPr>
          <w:color w:val="000000"/>
          <w:sz w:val="28"/>
          <w:szCs w:val="28"/>
        </w:rPr>
        <w:t xml:space="preserve"> </w:t>
      </w:r>
      <w:r w:rsidR="00B5237D" w:rsidRPr="009731F1">
        <w:rPr>
          <w:color w:val="000000"/>
          <w:sz w:val="28"/>
          <w:szCs w:val="28"/>
        </w:rPr>
        <w:t>-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автономный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округ),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бюджета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Кондинского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района</w:t>
      </w:r>
      <w:r w:rsidR="00170ECF" w:rsidRPr="009731F1">
        <w:rPr>
          <w:color w:val="000000"/>
          <w:sz w:val="28"/>
          <w:szCs w:val="28"/>
        </w:rPr>
        <w:t xml:space="preserve">                       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источников.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1.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Исполнителем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является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управление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жилищно-коммунального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хозяйства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администрации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Кондинского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района</w:t>
      </w:r>
      <w:r w:rsidR="00170ECF" w:rsidRPr="009731F1">
        <w:rPr>
          <w:color w:val="000000"/>
          <w:sz w:val="28"/>
          <w:szCs w:val="28"/>
        </w:rPr>
        <w:t xml:space="preserve">               </w:t>
      </w:r>
      <w:r w:rsidRPr="009731F1">
        <w:rPr>
          <w:color w:val="000000"/>
          <w:sz w:val="28"/>
          <w:szCs w:val="28"/>
        </w:rPr>
        <w:t>(далее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-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Исполнитель),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которое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несет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ответственность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решение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задач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путем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реализации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достижение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утвержденных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значений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целевых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показателей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осуществляет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текущее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управление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программой,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необходимости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вносит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предложения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изменении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объемов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финансовых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средств,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направляемых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решение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отдельных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ее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задач.</w:t>
      </w:r>
      <w:r w:rsidR="00170ECF" w:rsidRPr="009731F1">
        <w:rPr>
          <w:color w:val="000000"/>
          <w:sz w:val="28"/>
          <w:szCs w:val="28"/>
        </w:rPr>
        <w:t xml:space="preserve"> </w:t>
      </w:r>
    </w:p>
    <w:p w:rsidR="00783CDA" w:rsidRPr="009731F1" w:rsidRDefault="00B5237D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Соисполнителем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являе</w:t>
      </w:r>
      <w:r w:rsidR="00783CDA" w:rsidRPr="009731F1">
        <w:rPr>
          <w:color w:val="000000"/>
          <w:sz w:val="28"/>
          <w:szCs w:val="28"/>
        </w:rPr>
        <w:t>тся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муниципальное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учреждение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Управление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капитального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строительства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Кондинского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района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(далее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-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МУ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УКС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Кондинского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="00783CDA" w:rsidRPr="009731F1">
        <w:rPr>
          <w:color w:val="000000"/>
          <w:sz w:val="28"/>
          <w:szCs w:val="28"/>
        </w:rPr>
        <w:t>района).</w:t>
      </w:r>
      <w:r w:rsidR="00170ECF" w:rsidRPr="009731F1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Соисполнител</w:t>
      </w:r>
      <w:r w:rsidR="00B5237D" w:rsidRPr="009731F1">
        <w:rPr>
          <w:color w:val="000000"/>
          <w:sz w:val="28"/>
          <w:szCs w:val="28"/>
        </w:rPr>
        <w:t>ь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также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нес</w:t>
      </w:r>
      <w:r w:rsidR="00B5237D" w:rsidRPr="009731F1">
        <w:rPr>
          <w:color w:val="000000"/>
          <w:sz w:val="28"/>
          <w:szCs w:val="28"/>
        </w:rPr>
        <w:t>е</w:t>
      </w:r>
      <w:r w:rsidRPr="009731F1">
        <w:rPr>
          <w:color w:val="000000"/>
          <w:sz w:val="28"/>
          <w:szCs w:val="28"/>
        </w:rPr>
        <w:t>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ответственность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реализацию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мероприятий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достижение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ее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показателей.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Механизм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представляет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собой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скоординированные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действия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исполнителя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соисполнител</w:t>
      </w:r>
      <w:r w:rsidR="00B5237D">
        <w:rPr>
          <w:color w:val="000000"/>
          <w:sz w:val="28"/>
          <w:szCs w:val="28"/>
        </w:rPr>
        <w:t>ем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срокам</w:t>
      </w:r>
      <w:r w:rsidR="00170ECF">
        <w:rPr>
          <w:color w:val="000000"/>
          <w:sz w:val="28"/>
          <w:szCs w:val="28"/>
        </w:rPr>
        <w:t xml:space="preserve">                           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направлениям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механизма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взаимодействия: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при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поступивших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межбюджетных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трансфертах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УКС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течение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10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рабочих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дней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формирует</w:t>
      </w:r>
      <w:r w:rsidR="003246A0">
        <w:rPr>
          <w:color w:val="000000"/>
          <w:sz w:val="28"/>
          <w:szCs w:val="28"/>
        </w:rPr>
        <w:t>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согласовывает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Исполнителем</w:t>
      </w:r>
      <w:r w:rsidR="00170ECF">
        <w:rPr>
          <w:color w:val="000000"/>
          <w:sz w:val="28"/>
          <w:szCs w:val="28"/>
        </w:rPr>
        <w:t xml:space="preserve">                     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утверждает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главой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план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разбивкой</w:t>
      </w:r>
      <w:r w:rsidR="00170ECF">
        <w:rPr>
          <w:color w:val="000000"/>
          <w:sz w:val="28"/>
          <w:szCs w:val="28"/>
        </w:rPr>
        <w:t xml:space="preserve">                       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межбюджетным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трансфертам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направляет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Исполнителю;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после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согласования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корректировки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межбюджетных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трансфертов</w:t>
      </w:r>
      <w:r w:rsidR="00170ECF">
        <w:rPr>
          <w:color w:val="000000"/>
          <w:sz w:val="28"/>
          <w:szCs w:val="28"/>
        </w:rPr>
        <w:t xml:space="preserve">                       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объектов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="00B5237D">
        <w:rPr>
          <w:color w:val="000000"/>
          <w:sz w:val="28"/>
          <w:szCs w:val="28"/>
        </w:rPr>
        <w:t>к</w:t>
      </w:r>
      <w:r w:rsidRPr="00783CDA">
        <w:rPr>
          <w:color w:val="000000"/>
          <w:sz w:val="28"/>
          <w:szCs w:val="28"/>
        </w:rPr>
        <w:t>омитетом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финансам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налоговой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политике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администрации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комитетом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экономического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развития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администрации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Исполнитель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вносит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изменения</w:t>
      </w:r>
      <w:r w:rsidR="00170ECF">
        <w:rPr>
          <w:color w:val="000000"/>
          <w:sz w:val="28"/>
          <w:szCs w:val="28"/>
        </w:rPr>
        <w:t xml:space="preserve">                                   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муниципальную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программу;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основании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утвержденного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плана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доведенных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лимитов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бюджетных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обязательств,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разбивкой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поселениям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                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прошедших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публичные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обсуждения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дизайн-проекты,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разработанные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управлением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архитектуры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градостроительства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администрации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УКС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срок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более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20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рабочих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дней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разрабатывает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техническую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документацию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определяет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процедуру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согласно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Федеральному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закону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05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апреля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2013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года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№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44-ФЗ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«О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контрактной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системе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сфере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закупок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товаров,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работ,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услуг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для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обеспечения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государственных</w:t>
      </w:r>
      <w:r w:rsidR="00170ECF">
        <w:rPr>
          <w:color w:val="000000"/>
          <w:sz w:val="28"/>
          <w:szCs w:val="28"/>
        </w:rPr>
        <w:t xml:space="preserve">                         </w:t>
      </w:r>
      <w:r w:rsidR="00B5237D" w:rsidRPr="00B5237D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муниципальных</w:t>
      </w:r>
      <w:r w:rsidR="00170ECF">
        <w:rPr>
          <w:color w:val="000000"/>
          <w:sz w:val="28"/>
          <w:szCs w:val="28"/>
        </w:rPr>
        <w:t xml:space="preserve"> </w:t>
      </w:r>
      <w:r w:rsidR="00B5237D" w:rsidRPr="00B5237D">
        <w:rPr>
          <w:color w:val="000000"/>
          <w:sz w:val="28"/>
          <w:szCs w:val="28"/>
        </w:rPr>
        <w:t>нужд»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для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определения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поставщика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(подрядчика,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исполнителя)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поставку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элементов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выполнение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работ;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при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выявлении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экономии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расходов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после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проведенных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конкурентных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процедур,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УКС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течение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5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рабочих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дней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согласовывает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Исполнителем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вносит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изменения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план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мероприятий</w:t>
      </w:r>
      <w:r w:rsidR="00170ECF">
        <w:rPr>
          <w:color w:val="000000"/>
          <w:sz w:val="28"/>
          <w:szCs w:val="28"/>
        </w:rPr>
        <w:t xml:space="preserve">                       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направляет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утвержденный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план</w:t>
      </w:r>
      <w:r w:rsidR="00170ECF">
        <w:rPr>
          <w:color w:val="000000"/>
          <w:sz w:val="28"/>
          <w:szCs w:val="28"/>
        </w:rPr>
        <w:t xml:space="preserve"> </w:t>
      </w:r>
      <w:r w:rsidR="00E74EF3">
        <w:rPr>
          <w:color w:val="000000"/>
          <w:sz w:val="28"/>
          <w:szCs w:val="28"/>
        </w:rPr>
        <w:t>И</w:t>
      </w:r>
      <w:r w:rsidRPr="00783CDA">
        <w:rPr>
          <w:color w:val="000000"/>
          <w:sz w:val="28"/>
          <w:szCs w:val="28"/>
        </w:rPr>
        <w:t>сполнителю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70ECF">
        <w:rPr>
          <w:color w:val="000000"/>
          <w:sz w:val="28"/>
          <w:szCs w:val="28"/>
        </w:rPr>
        <w:t xml:space="preserve"> </w:t>
      </w:r>
      <w:proofErr w:type="gramStart"/>
      <w:r w:rsidRPr="00783CDA">
        <w:rPr>
          <w:color w:val="000000"/>
          <w:sz w:val="28"/>
          <w:szCs w:val="28"/>
        </w:rPr>
        <w:t>Контроль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</w:t>
      </w:r>
      <w:proofErr w:type="gramEnd"/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реализацией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осуществляется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комиссией,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соответствии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Положением,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утвержденным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постановлением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администрации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10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марта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2017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года</w:t>
      </w:r>
      <w:r w:rsidR="00170ECF">
        <w:rPr>
          <w:color w:val="000000"/>
          <w:sz w:val="28"/>
          <w:szCs w:val="28"/>
        </w:rPr>
        <w:t xml:space="preserve">                  </w:t>
      </w:r>
      <w:r w:rsidRPr="00783CDA">
        <w:rPr>
          <w:color w:val="000000"/>
          <w:sz w:val="28"/>
          <w:szCs w:val="28"/>
        </w:rPr>
        <w:t>№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305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«Об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утверждении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комиссии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обеспечению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приоритетного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«Формирование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комфортной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городской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среды»</w:t>
      </w:r>
      <w:r w:rsidR="00170ECF">
        <w:rPr>
          <w:color w:val="000000"/>
          <w:sz w:val="28"/>
          <w:szCs w:val="28"/>
        </w:rPr>
        <w:t xml:space="preserve">                           </w:t>
      </w:r>
      <w:r w:rsidRPr="00783CDA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района».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Проведение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заседаний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комиссии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осуществляется</w:t>
      </w:r>
      <w:r w:rsidR="00170ECF">
        <w:rPr>
          <w:color w:val="000000"/>
          <w:sz w:val="28"/>
          <w:szCs w:val="28"/>
        </w:rPr>
        <w:t xml:space="preserve">                             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открытой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форме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использованием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фот</w:t>
      </w:r>
      <w:proofErr w:type="gramStart"/>
      <w:r w:rsidRPr="00783CDA">
        <w:rPr>
          <w:color w:val="000000"/>
          <w:sz w:val="28"/>
          <w:szCs w:val="28"/>
        </w:rPr>
        <w:t>о-</w:t>
      </w:r>
      <w:proofErr w:type="gramEnd"/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или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видеофиксации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последующим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размещением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протоколов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заседаний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открыт</w:t>
      </w:r>
      <w:r w:rsidR="00E74EF3">
        <w:rPr>
          <w:color w:val="000000"/>
          <w:sz w:val="28"/>
          <w:szCs w:val="28"/>
        </w:rPr>
        <w:t>ом</w:t>
      </w:r>
      <w:r w:rsidR="00170ECF">
        <w:rPr>
          <w:color w:val="000000"/>
          <w:sz w:val="28"/>
          <w:szCs w:val="28"/>
        </w:rPr>
        <w:t xml:space="preserve"> </w:t>
      </w:r>
      <w:r w:rsidR="00E74EF3">
        <w:rPr>
          <w:color w:val="000000"/>
          <w:sz w:val="28"/>
          <w:szCs w:val="28"/>
        </w:rPr>
        <w:t>доступе</w:t>
      </w:r>
      <w:r w:rsidR="00170ECF">
        <w:rPr>
          <w:color w:val="000000"/>
          <w:sz w:val="28"/>
          <w:szCs w:val="28"/>
        </w:rPr>
        <w:t xml:space="preserve"> </w:t>
      </w:r>
      <w:r w:rsidR="00E74EF3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="00E74EF3">
        <w:rPr>
          <w:color w:val="000000"/>
          <w:sz w:val="28"/>
          <w:szCs w:val="28"/>
        </w:rPr>
        <w:t>официальном</w:t>
      </w:r>
      <w:r w:rsidR="00170ECF">
        <w:rPr>
          <w:color w:val="000000"/>
          <w:sz w:val="28"/>
          <w:szCs w:val="28"/>
        </w:rPr>
        <w:t xml:space="preserve"> </w:t>
      </w:r>
      <w:r w:rsidR="00E74EF3">
        <w:rPr>
          <w:color w:val="000000"/>
          <w:sz w:val="28"/>
          <w:szCs w:val="28"/>
        </w:rPr>
        <w:t>сайте</w:t>
      </w:r>
      <w:r w:rsidR="00170ECF">
        <w:rPr>
          <w:color w:val="000000"/>
          <w:sz w:val="28"/>
          <w:szCs w:val="28"/>
        </w:rPr>
        <w:t xml:space="preserve"> </w:t>
      </w:r>
      <w:r w:rsidR="00E74EF3">
        <w:rPr>
          <w:color w:val="000000"/>
          <w:sz w:val="28"/>
          <w:szCs w:val="28"/>
        </w:rPr>
        <w:t>органов</w:t>
      </w:r>
      <w:r w:rsidR="00170ECF">
        <w:rPr>
          <w:color w:val="000000"/>
          <w:sz w:val="28"/>
          <w:szCs w:val="28"/>
        </w:rPr>
        <w:t xml:space="preserve"> </w:t>
      </w:r>
      <w:r w:rsidR="00E74EF3">
        <w:rPr>
          <w:color w:val="000000"/>
          <w:sz w:val="28"/>
          <w:szCs w:val="28"/>
        </w:rPr>
        <w:t>местного</w:t>
      </w:r>
      <w:r w:rsidR="00170ECF">
        <w:rPr>
          <w:color w:val="000000"/>
          <w:sz w:val="28"/>
          <w:szCs w:val="28"/>
        </w:rPr>
        <w:t xml:space="preserve"> </w:t>
      </w:r>
      <w:r w:rsidR="00E74EF3">
        <w:rPr>
          <w:color w:val="000000"/>
          <w:sz w:val="28"/>
          <w:szCs w:val="28"/>
        </w:rPr>
        <w:t>самоуправления</w:t>
      </w:r>
      <w:r w:rsidR="00170ECF">
        <w:rPr>
          <w:color w:val="000000"/>
          <w:sz w:val="28"/>
          <w:szCs w:val="28"/>
        </w:rPr>
        <w:t xml:space="preserve"> </w:t>
      </w:r>
      <w:r w:rsidR="00E74EF3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="00E74EF3">
        <w:rPr>
          <w:color w:val="000000"/>
          <w:sz w:val="28"/>
          <w:szCs w:val="28"/>
        </w:rPr>
        <w:t>района.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3.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рамках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предусмотрены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работы,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исходя</w:t>
      </w:r>
      <w:r w:rsidR="00170ECF">
        <w:rPr>
          <w:color w:val="000000"/>
          <w:sz w:val="28"/>
          <w:szCs w:val="28"/>
        </w:rPr>
        <w:t xml:space="preserve"> </w:t>
      </w:r>
      <w:proofErr w:type="gramStart"/>
      <w:r w:rsidRPr="00783CDA">
        <w:rPr>
          <w:color w:val="000000"/>
          <w:sz w:val="28"/>
          <w:szCs w:val="28"/>
        </w:rPr>
        <w:t>из</w:t>
      </w:r>
      <w:proofErr w:type="gramEnd"/>
      <w:r w:rsidRPr="00783CDA">
        <w:rPr>
          <w:color w:val="000000"/>
          <w:sz w:val="28"/>
          <w:szCs w:val="28"/>
        </w:rPr>
        <w:t>: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3.1.</w:t>
      </w:r>
      <w:r w:rsidR="00170ECF">
        <w:rPr>
          <w:color w:val="000000"/>
          <w:sz w:val="28"/>
          <w:szCs w:val="28"/>
        </w:rPr>
        <w:t xml:space="preserve"> </w:t>
      </w:r>
      <w:proofErr w:type="gramStart"/>
      <w:r w:rsidRPr="00783CDA">
        <w:rPr>
          <w:color w:val="000000"/>
          <w:sz w:val="28"/>
          <w:szCs w:val="28"/>
        </w:rPr>
        <w:t>Минимального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перечня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видов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(ремонт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проездов,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включая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тротуары,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ливневые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канализации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(дренажные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системы),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обеспечение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освещения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установка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скамеек,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урн),</w:t>
      </w:r>
      <w:r w:rsidR="00170ECF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софинансируемых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счет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средств,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полученных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муниципальным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образованием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качестве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субсидии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из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бюджета</w:t>
      </w:r>
      <w:r w:rsidR="00170ECF" w:rsidRPr="009731F1">
        <w:rPr>
          <w:color w:val="000000"/>
          <w:sz w:val="28"/>
          <w:szCs w:val="28"/>
        </w:rPr>
        <w:t xml:space="preserve"> </w:t>
      </w:r>
      <w:r w:rsidR="00E74EF3" w:rsidRPr="009731F1">
        <w:rPr>
          <w:color w:val="000000"/>
          <w:sz w:val="28"/>
          <w:szCs w:val="28"/>
        </w:rPr>
        <w:t>автономного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="00E74EF3" w:rsidRPr="009731F1">
        <w:rPr>
          <w:color w:val="000000"/>
          <w:sz w:val="28"/>
          <w:szCs w:val="28"/>
        </w:rPr>
        <w:t>округа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(далее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-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минимальный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перечень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видов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работ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благоустройству)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наличии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решения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собственников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помещений</w:t>
      </w:r>
      <w:r w:rsidR="00170ECF" w:rsidRPr="009731F1">
        <w:rPr>
          <w:color w:val="000000"/>
          <w:sz w:val="28"/>
          <w:szCs w:val="28"/>
        </w:rPr>
        <w:t xml:space="preserve">                                 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многоквартирном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доме,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дворовая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которого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благоустраивается,</w:t>
      </w:r>
      <w:r w:rsidR="00170ECF" w:rsidRPr="009731F1">
        <w:rPr>
          <w:color w:val="000000"/>
          <w:sz w:val="28"/>
          <w:szCs w:val="28"/>
        </w:rPr>
        <w:t xml:space="preserve">                        </w:t>
      </w:r>
      <w:r w:rsidRPr="009731F1">
        <w:rPr>
          <w:color w:val="000000"/>
          <w:sz w:val="28"/>
          <w:szCs w:val="28"/>
        </w:rPr>
        <w:t>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мероприятиях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proofErr w:type="gramEnd"/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благоустройству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дворовой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принятии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созданного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результате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имущества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состав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общего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имущества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многоквартирного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дома.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</w:t>
      </w:r>
      <w:r w:rsidR="00170ECF">
        <w:rPr>
          <w:color w:val="000000"/>
          <w:sz w:val="28"/>
          <w:szCs w:val="28"/>
        </w:rPr>
        <w:t xml:space="preserve">                  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рамках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минимального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перечня</w:t>
      </w:r>
      <w:r w:rsidR="00170ECF">
        <w:rPr>
          <w:color w:val="000000"/>
          <w:sz w:val="28"/>
          <w:szCs w:val="28"/>
        </w:rPr>
        <w:t xml:space="preserve"> </w:t>
      </w:r>
      <w:r w:rsidR="007B4CF1">
        <w:rPr>
          <w:color w:val="000000"/>
          <w:sz w:val="28"/>
          <w:szCs w:val="28"/>
        </w:rPr>
        <w:t>видов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предусмотрено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участие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заинтересованных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лиц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(финансовое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(или)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трудовое).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При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минимального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перечня</w:t>
      </w:r>
      <w:r w:rsidR="00170ECF">
        <w:rPr>
          <w:color w:val="000000"/>
          <w:sz w:val="28"/>
          <w:szCs w:val="28"/>
        </w:rPr>
        <w:t xml:space="preserve"> </w:t>
      </w:r>
      <w:r w:rsidR="007B4CF1">
        <w:rPr>
          <w:color w:val="000000"/>
          <w:sz w:val="28"/>
          <w:szCs w:val="28"/>
        </w:rPr>
        <w:t>видов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финансовое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трудовое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участие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заинтересованных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лиц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обязательным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условием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является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устанавливается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решению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собственников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помещений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многоквартирных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домов.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3.2.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Дополнительного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перечня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видов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многоквартирных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домов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(оборудование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детских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(игровых)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(или)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спортивных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площадок,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оборудование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автомобильных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парковок;</w:t>
      </w:r>
      <w:r w:rsidR="00170ECF">
        <w:rPr>
          <w:color w:val="000000"/>
          <w:sz w:val="28"/>
          <w:szCs w:val="28"/>
        </w:rPr>
        <w:t xml:space="preserve"> </w:t>
      </w:r>
      <w:proofErr w:type="gramStart"/>
      <w:r w:rsidRPr="00783CDA">
        <w:rPr>
          <w:color w:val="000000"/>
          <w:sz w:val="28"/>
          <w:szCs w:val="28"/>
        </w:rPr>
        <w:t>оборудование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контейнерных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(хозяйственных)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площадок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для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твердых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коммунальных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отходов,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устройство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велосипедных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парковок,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оборудование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площадок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для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выгула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собак,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озеленение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устройство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пешеходных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дорожек</w:t>
      </w:r>
      <w:r w:rsidR="00170ECF">
        <w:rPr>
          <w:color w:val="000000"/>
          <w:sz w:val="28"/>
          <w:szCs w:val="28"/>
        </w:rPr>
        <w:t xml:space="preserve">                                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ограждений,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установка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элементов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навигации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(указателей,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аншлагов,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информационных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стендов),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софинансируемых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счет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средств,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полученных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муниципальным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образованием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качестве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субсидии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из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бюджета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автономного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округа,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наличии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решения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собственников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помещений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многоквартирном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доме,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дворовая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которого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благоустраивается,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мероприятиях</w:t>
      </w:r>
      <w:r w:rsidR="00170ECF">
        <w:rPr>
          <w:color w:val="000000"/>
          <w:sz w:val="28"/>
          <w:szCs w:val="28"/>
        </w:rPr>
        <w:t xml:space="preserve">                        </w:t>
      </w:r>
      <w:r w:rsidRPr="00783CDA">
        <w:rPr>
          <w:color w:val="000000"/>
          <w:sz w:val="28"/>
          <w:szCs w:val="28"/>
        </w:rPr>
        <w:t>по</w:t>
      </w:r>
      <w:proofErr w:type="gramEnd"/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софинансировании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собственниками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помещений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многоквартирного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дома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размере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менее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20%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-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</w:t>
      </w:r>
      <w:r w:rsidRPr="007C4211">
        <w:rPr>
          <w:color w:val="000000"/>
          <w:sz w:val="28"/>
          <w:szCs w:val="28"/>
        </w:rPr>
        <w:t>Благоустройство</w:t>
      </w:r>
      <w:r w:rsidR="00170ECF">
        <w:rPr>
          <w:color w:val="000000"/>
          <w:sz w:val="28"/>
          <w:szCs w:val="28"/>
        </w:rPr>
        <w:t xml:space="preserve"> </w:t>
      </w:r>
      <w:r w:rsidRPr="007C4211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C4211">
        <w:rPr>
          <w:color w:val="000000"/>
          <w:sz w:val="28"/>
          <w:szCs w:val="28"/>
        </w:rPr>
        <w:t>территорий»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стоимости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выполнения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таких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принятии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созданного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результате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имущества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состав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имущества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многоквартирного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дома.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3.3.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формируются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учетом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обеспечения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физической,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пространственной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информационной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доступности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зданий,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сооружений,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                                    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для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людей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ограниченными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возможностями</w:t>
      </w:r>
      <w:r w:rsidR="00170ECF">
        <w:rPr>
          <w:color w:val="000000"/>
          <w:sz w:val="28"/>
          <w:szCs w:val="28"/>
        </w:rPr>
        <w:t xml:space="preserve">                      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других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маломобильных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групп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населения.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3.4.</w:t>
      </w:r>
      <w:r w:rsidR="00170ECF">
        <w:rPr>
          <w:color w:val="000000"/>
          <w:sz w:val="28"/>
          <w:szCs w:val="28"/>
        </w:rPr>
        <w:t xml:space="preserve"> </w:t>
      </w:r>
      <w:proofErr w:type="gramStart"/>
      <w:r w:rsidRPr="00783CDA">
        <w:rPr>
          <w:color w:val="000000"/>
          <w:sz w:val="28"/>
          <w:szCs w:val="28"/>
        </w:rPr>
        <w:t>Работы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случае,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если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такой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предусматривается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минимальный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перечень</w:t>
      </w:r>
      <w:r w:rsidR="00170ECF">
        <w:rPr>
          <w:color w:val="000000"/>
          <w:sz w:val="28"/>
          <w:szCs w:val="28"/>
        </w:rPr>
        <w:t xml:space="preserve"> </w:t>
      </w:r>
      <w:r w:rsidR="007B4CF1">
        <w:rPr>
          <w:color w:val="000000"/>
          <w:sz w:val="28"/>
          <w:szCs w:val="28"/>
        </w:rPr>
        <w:t>видов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(установка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(или)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замена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детского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игрового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(или)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спортивного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оборудования,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числе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малобюджетных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плоскостных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спортивных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сооружений,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установка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малых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архитектурных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форм,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устройство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пешеходных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дорожек,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озеленение)</w:t>
      </w:r>
      <w:r w:rsidR="00170ECF">
        <w:rPr>
          <w:color w:val="000000"/>
          <w:sz w:val="28"/>
          <w:szCs w:val="28"/>
        </w:rPr>
        <w:t xml:space="preserve">                 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площадь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превышает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10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000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кв.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должны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осуществляться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</w:t>
      </w:r>
      <w:proofErr w:type="gramEnd"/>
      <w:r w:rsidR="00170ECF">
        <w:rPr>
          <w:color w:val="000000"/>
          <w:sz w:val="28"/>
          <w:szCs w:val="28"/>
        </w:rPr>
        <w:t xml:space="preserve"> </w:t>
      </w:r>
      <w:proofErr w:type="gramStart"/>
      <w:r w:rsidRPr="00783CDA">
        <w:rPr>
          <w:color w:val="000000"/>
          <w:sz w:val="28"/>
          <w:szCs w:val="28"/>
        </w:rPr>
        <w:t>основании</w:t>
      </w:r>
      <w:proofErr w:type="gramEnd"/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дизайн-проекта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сметной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документации</w:t>
      </w:r>
      <w:r w:rsidR="00170ECF">
        <w:rPr>
          <w:color w:val="000000"/>
          <w:sz w:val="28"/>
          <w:szCs w:val="28"/>
        </w:rPr>
        <w:t xml:space="preserve">                          </w:t>
      </w:r>
      <w:r w:rsidRPr="00783CDA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выполнение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работ.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дизайн-прое</w:t>
      </w:r>
      <w:proofErr w:type="gramStart"/>
      <w:r w:rsidRPr="00783CDA">
        <w:rPr>
          <w:color w:val="000000"/>
          <w:sz w:val="28"/>
          <w:szCs w:val="28"/>
        </w:rPr>
        <w:t>кт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вкл</w:t>
      </w:r>
      <w:proofErr w:type="gramEnd"/>
      <w:r w:rsidRPr="00783CDA">
        <w:rPr>
          <w:color w:val="000000"/>
          <w:sz w:val="28"/>
          <w:szCs w:val="28"/>
        </w:rPr>
        <w:t>ючается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текстовое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визуальное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описание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благоустройства,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числе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концепция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перечень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числе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визуализированный)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элементов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благоустройства,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предполагаемых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размещению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соответствующей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территории.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Содержание</w:t>
      </w:r>
      <w:r w:rsidR="00170ECF">
        <w:rPr>
          <w:color w:val="000000"/>
          <w:sz w:val="28"/>
          <w:szCs w:val="28"/>
        </w:rPr>
        <w:t xml:space="preserve"> </w:t>
      </w:r>
      <w:proofErr w:type="gramStart"/>
      <w:r w:rsidRPr="00783CDA">
        <w:rPr>
          <w:color w:val="000000"/>
          <w:sz w:val="28"/>
          <w:szCs w:val="28"/>
        </w:rPr>
        <w:t>дизайн-проекта</w:t>
      </w:r>
      <w:proofErr w:type="gramEnd"/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зависит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вида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состава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планируемых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работ.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Дизайн-проект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может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быть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подготовлен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виде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проектно-сметной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документации.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Работы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территорий,</w:t>
      </w:r>
      <w:r w:rsidR="00170ECF">
        <w:rPr>
          <w:color w:val="000000"/>
          <w:sz w:val="28"/>
          <w:szCs w:val="28"/>
        </w:rPr>
        <w:t xml:space="preserve">                                  </w:t>
      </w:r>
      <w:r w:rsidRPr="00783CDA">
        <w:rPr>
          <w:color w:val="000000"/>
          <w:sz w:val="28"/>
          <w:szCs w:val="28"/>
        </w:rPr>
        <w:t>не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указанных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абзаце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первом</w:t>
      </w:r>
      <w:r w:rsidR="00170ECF">
        <w:rPr>
          <w:color w:val="000000"/>
          <w:sz w:val="28"/>
          <w:szCs w:val="28"/>
        </w:rPr>
        <w:t xml:space="preserve"> </w:t>
      </w:r>
      <w:r w:rsidR="007B4CF1">
        <w:rPr>
          <w:color w:val="000000"/>
          <w:sz w:val="28"/>
          <w:szCs w:val="28"/>
        </w:rPr>
        <w:t>данного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пункта,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должны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осуществляться</w:t>
      </w:r>
      <w:r w:rsidR="00170ECF">
        <w:rPr>
          <w:color w:val="000000"/>
          <w:sz w:val="28"/>
          <w:szCs w:val="28"/>
        </w:rPr>
        <w:t xml:space="preserve">                          </w:t>
      </w:r>
      <w:r w:rsidRPr="00783CDA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основании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проектно-сметной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документации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архитектурно-планировочной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концепции,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содержащей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себе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принципиальные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архитектурно-дизайнерские</w:t>
      </w:r>
      <w:r w:rsidR="00170ECF">
        <w:rPr>
          <w:color w:val="000000"/>
          <w:sz w:val="28"/>
          <w:szCs w:val="28"/>
        </w:rPr>
        <w:t xml:space="preserve">                 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функционально-планировочные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решения,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определяющие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облик,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характер</w:t>
      </w:r>
      <w:r w:rsidR="00170ECF">
        <w:rPr>
          <w:color w:val="000000"/>
          <w:sz w:val="28"/>
          <w:szCs w:val="28"/>
        </w:rPr>
        <w:t xml:space="preserve">                  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виды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использования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процессе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выполнения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после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ввода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объектов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эксплуатацию,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должны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быть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размещены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компоненты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единого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визуального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стиля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«Формирование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комфортной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городской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среды»,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утверждаемые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Министерством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строительства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жилищно-коммунального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хозяйства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Российской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Федерации.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Доля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объема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закупок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оборудования,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имеющего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российское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происхождение,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объеме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закупок,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мероприятий</w:t>
      </w:r>
      <w:r w:rsidR="00170ECF">
        <w:rPr>
          <w:color w:val="000000"/>
          <w:sz w:val="28"/>
          <w:szCs w:val="28"/>
        </w:rPr>
        <w:t xml:space="preserve">                        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региональному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«Формирование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комфортной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городской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среды»,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должно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составлять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менее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90%.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4.</w:t>
      </w:r>
      <w:r w:rsidR="00170ECF">
        <w:rPr>
          <w:color w:val="000000"/>
          <w:sz w:val="28"/>
          <w:szCs w:val="28"/>
        </w:rPr>
        <w:t xml:space="preserve"> </w:t>
      </w:r>
      <w:proofErr w:type="gramStart"/>
      <w:r w:rsidRPr="00783CDA">
        <w:rPr>
          <w:color w:val="000000"/>
          <w:sz w:val="28"/>
          <w:szCs w:val="28"/>
        </w:rPr>
        <w:t>Исполнитель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вправе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исключать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из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адресного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перечня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подлежащих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рамках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реализации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расположенные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вблизи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многоквартирных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домов,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физический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износ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основных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конструктивных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элементов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(крыша,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стены,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фундамент)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которых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превышает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70%,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также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которые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планируются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изъятию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для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или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государственных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нужд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соответствии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генеральным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планом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условии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одобрения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решения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исключении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указанных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</w:t>
      </w:r>
      <w:proofErr w:type="gramEnd"/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из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адресного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перечня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межведомственной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комиссией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порядке,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установленном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такой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комиссией.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Исполнитель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вправе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исключать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из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адресного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перечня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подлежащих</w:t>
      </w:r>
      <w:r w:rsidR="00170ECF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благоустройству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рамках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реализации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программы,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дворовые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территории,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собственники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помещений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многоквартирных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домов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которых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приняли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решение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отказе</w:t>
      </w:r>
      <w:r w:rsidR="00170ECF" w:rsidRPr="009731F1">
        <w:rPr>
          <w:color w:val="000000"/>
          <w:sz w:val="28"/>
          <w:szCs w:val="28"/>
        </w:rPr>
        <w:t xml:space="preserve">                       </w:t>
      </w:r>
      <w:r w:rsidRPr="009731F1">
        <w:rPr>
          <w:color w:val="000000"/>
          <w:sz w:val="28"/>
          <w:szCs w:val="28"/>
        </w:rPr>
        <w:t>от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дворовой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рамках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реализации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соответствующей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или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приняли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решения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дворовой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сроки,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установленные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соответствующей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программой.</w:t>
      </w:r>
      <w:r w:rsidR="00170ECF" w:rsidRPr="009731F1">
        <w:rPr>
          <w:color w:val="000000"/>
          <w:sz w:val="28"/>
          <w:szCs w:val="28"/>
        </w:rPr>
        <w:t xml:space="preserve"> 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5.</w:t>
      </w:r>
      <w:r w:rsidR="00170ECF" w:rsidRPr="009731F1">
        <w:rPr>
          <w:color w:val="000000"/>
          <w:sz w:val="28"/>
          <w:szCs w:val="28"/>
        </w:rPr>
        <w:t xml:space="preserve"> </w:t>
      </w:r>
      <w:proofErr w:type="gramStart"/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рамках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реализации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предусматриваются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мероприятия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проведению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работ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образованию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земельных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участков,</w:t>
      </w:r>
      <w:r w:rsidR="00170ECF" w:rsidRPr="009731F1">
        <w:rPr>
          <w:color w:val="000000"/>
          <w:sz w:val="28"/>
          <w:szCs w:val="28"/>
        </w:rPr>
        <w:t xml:space="preserve">                         </w:t>
      </w:r>
      <w:r w:rsidRPr="009731F1">
        <w:rPr>
          <w:color w:val="000000"/>
          <w:sz w:val="28"/>
          <w:szCs w:val="28"/>
        </w:rPr>
        <w:t>на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которых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расположены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многоквартирные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дома,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работы,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благоустройству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дворовых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которых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софинансируются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счет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субсидий,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мероприятия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межеванию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общественного,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жилого</w:t>
      </w:r>
      <w:r w:rsidR="00170ECF" w:rsidRPr="009731F1">
        <w:rPr>
          <w:color w:val="000000"/>
          <w:sz w:val="28"/>
          <w:szCs w:val="28"/>
        </w:rPr>
        <w:t xml:space="preserve">                                        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рекреационного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назначения,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проектов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благоустройству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общественных</w:t>
      </w:r>
      <w:r w:rsidR="00170ECF" w:rsidRPr="009731F1">
        <w:rPr>
          <w:color w:val="000000"/>
          <w:sz w:val="28"/>
          <w:szCs w:val="28"/>
        </w:rPr>
        <w:t xml:space="preserve">                       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дворовых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территорий,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которых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будет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предусмотрено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размещение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спортивных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детских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площадок,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подлежащих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благоустройству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2023-</w:t>
      </w:r>
      <w:r w:rsidR="00170ECF" w:rsidRPr="009731F1">
        <w:rPr>
          <w:color w:val="000000"/>
          <w:sz w:val="28"/>
          <w:szCs w:val="28"/>
        </w:rPr>
        <w:t xml:space="preserve">                         </w:t>
      </w:r>
      <w:r w:rsidRPr="009731F1">
        <w:rPr>
          <w:color w:val="000000"/>
          <w:sz w:val="28"/>
          <w:szCs w:val="28"/>
        </w:rPr>
        <w:t>2025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годах</w:t>
      </w:r>
      <w:proofErr w:type="gramEnd"/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период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2030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года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(приложение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1</w:t>
      </w:r>
      <w:r w:rsidR="003246A0" w:rsidRPr="003246A0">
        <w:t xml:space="preserve"> </w:t>
      </w:r>
      <w:r w:rsidR="003246A0" w:rsidRPr="003246A0">
        <w:rPr>
          <w:color w:val="000000"/>
          <w:sz w:val="28"/>
          <w:szCs w:val="28"/>
        </w:rPr>
        <w:t>к мерам по реализации муниципальной программы</w:t>
      </w:r>
      <w:r w:rsidRPr="009731F1">
        <w:rPr>
          <w:color w:val="000000"/>
          <w:sz w:val="28"/>
          <w:szCs w:val="28"/>
        </w:rPr>
        <w:t>).</w:t>
      </w:r>
      <w:r w:rsidR="00170ECF" w:rsidRPr="009731F1">
        <w:rPr>
          <w:color w:val="000000"/>
          <w:sz w:val="28"/>
          <w:szCs w:val="28"/>
        </w:rPr>
        <w:t xml:space="preserve"> 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6.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Предельная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дата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заключения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контрактов,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договоров</w:t>
      </w:r>
      <w:r w:rsidR="00170ECF" w:rsidRPr="009731F1">
        <w:rPr>
          <w:color w:val="000000"/>
          <w:sz w:val="28"/>
          <w:szCs w:val="28"/>
        </w:rPr>
        <w:t xml:space="preserve">      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результатам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закупки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товаров,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работ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услуг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для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обеспечения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нужд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целях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реализации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программы</w:t>
      </w:r>
      <w:r w:rsidR="00170ECF" w:rsidRPr="009731F1">
        <w:rPr>
          <w:color w:val="000000"/>
          <w:sz w:val="28"/>
          <w:szCs w:val="28"/>
        </w:rPr>
        <w:t xml:space="preserve">                            </w:t>
      </w:r>
      <w:r w:rsidRPr="009731F1">
        <w:rPr>
          <w:color w:val="000000"/>
          <w:sz w:val="28"/>
          <w:szCs w:val="28"/>
        </w:rPr>
        <w:t>не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позднее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01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июня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года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предоставления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субсидии,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исключением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случаев:</w:t>
      </w:r>
      <w:r w:rsidR="00170ECF" w:rsidRPr="009731F1">
        <w:rPr>
          <w:color w:val="000000"/>
          <w:sz w:val="28"/>
          <w:szCs w:val="28"/>
        </w:rPr>
        <w:t xml:space="preserve"> 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обжалования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действий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(бездействия)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заказчика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(или)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комиссии</w:t>
      </w:r>
      <w:r w:rsidR="00170ECF" w:rsidRPr="009731F1">
        <w:rPr>
          <w:color w:val="000000"/>
          <w:sz w:val="28"/>
          <w:szCs w:val="28"/>
        </w:rPr>
        <w:t xml:space="preserve">                            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осуществлению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закупок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(или)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оператора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электронной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площадки</w:t>
      </w:r>
      <w:r w:rsidR="00170ECF" w:rsidRPr="009731F1">
        <w:rPr>
          <w:color w:val="000000"/>
          <w:sz w:val="28"/>
          <w:szCs w:val="28"/>
        </w:rPr>
        <w:t xml:space="preserve">                              </w:t>
      </w:r>
      <w:r w:rsidRPr="009731F1">
        <w:rPr>
          <w:color w:val="000000"/>
          <w:sz w:val="28"/>
          <w:szCs w:val="28"/>
        </w:rPr>
        <w:t>при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осуществлении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закупки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товаров,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работ,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услуг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порядке,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установленном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законодательством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Российской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Федерации,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которых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срок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заключения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таких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соглашений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продлевается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срок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указанного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обжалования;</w:t>
      </w:r>
      <w:r w:rsidR="00170ECF" w:rsidRPr="009731F1">
        <w:rPr>
          <w:color w:val="000000"/>
          <w:sz w:val="28"/>
          <w:szCs w:val="28"/>
        </w:rPr>
        <w:t xml:space="preserve"> 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проведения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повторного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конкурса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или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новой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закупки,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если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конкурс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признан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состоявшимся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основаниям,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предусмотренным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законодательством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Российской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Федерации,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которых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срок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заключения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таких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соглашений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продлевается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срок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проведения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конкурсных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процедур;</w:t>
      </w:r>
      <w:r w:rsidR="00170ECF" w:rsidRPr="009731F1">
        <w:rPr>
          <w:color w:val="000000"/>
          <w:sz w:val="28"/>
          <w:szCs w:val="28"/>
        </w:rPr>
        <w:t xml:space="preserve"> 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заключения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таких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соглашений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пределах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экономии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сре</w:t>
      </w:r>
      <w:proofErr w:type="gramStart"/>
      <w:r w:rsidRPr="009731F1">
        <w:rPr>
          <w:color w:val="000000"/>
          <w:sz w:val="28"/>
          <w:szCs w:val="28"/>
        </w:rPr>
        <w:t>дств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</w:t>
      </w:r>
      <w:proofErr w:type="gramEnd"/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расходовании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субсидии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целях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реализации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программ,</w:t>
      </w:r>
      <w:r w:rsidR="00170ECF" w:rsidRPr="009731F1">
        <w:rPr>
          <w:color w:val="000000"/>
          <w:sz w:val="28"/>
          <w:szCs w:val="28"/>
        </w:rPr>
        <w:t xml:space="preserve">                        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том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числе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мероприятий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цифровизации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городского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хозяйства,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включенных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муниципальную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программу,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которых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срок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заключения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таких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соглашений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продлевается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срок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15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декабря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года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предоставления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субсидии.</w:t>
      </w:r>
      <w:r w:rsidR="00170ECF" w:rsidRPr="009731F1">
        <w:rPr>
          <w:color w:val="000000"/>
          <w:sz w:val="28"/>
          <w:szCs w:val="28"/>
        </w:rPr>
        <w:t xml:space="preserve"> 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Гарантийный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срок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менее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3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лет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результаты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выполненных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работ</w:t>
      </w:r>
      <w:r w:rsidR="00170ECF" w:rsidRPr="009731F1">
        <w:rPr>
          <w:color w:val="000000"/>
          <w:sz w:val="28"/>
          <w:szCs w:val="28"/>
        </w:rPr>
        <w:t xml:space="preserve">                  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благоустройству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дворовых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общественных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заключении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контрактов.</w:t>
      </w:r>
      <w:r w:rsidR="00170ECF" w:rsidRPr="009731F1">
        <w:rPr>
          <w:color w:val="000000"/>
          <w:sz w:val="28"/>
          <w:szCs w:val="28"/>
        </w:rPr>
        <w:t xml:space="preserve"> 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7.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Адресный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перечень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объектов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недвижимого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имущества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(включая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объекты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незавершенного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строительства)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земельных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участков,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находящихся</w:t>
      </w:r>
      <w:r w:rsidR="00170ECF" w:rsidRPr="009731F1">
        <w:rPr>
          <w:color w:val="000000"/>
          <w:sz w:val="28"/>
          <w:szCs w:val="28"/>
        </w:rPr>
        <w:t xml:space="preserve">                 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собственности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(пользовании)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юридических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лиц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индивидуальных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предпринимателей,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которые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подлежат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благоустройству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позднее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последнего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года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реализации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федерального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проекта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«Формирование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комфортной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городской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среды»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счет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средств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указанных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лиц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соответствии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требованиями,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утвержденными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органах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местного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самоуправления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Кондинского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района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правил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территорий,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подлежащих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благоустройству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2023-</w:t>
      </w:r>
      <w:r w:rsidR="00170ECF" w:rsidRPr="009731F1">
        <w:rPr>
          <w:color w:val="000000"/>
          <w:sz w:val="28"/>
          <w:szCs w:val="28"/>
        </w:rPr>
        <w:t xml:space="preserve">                       </w:t>
      </w:r>
      <w:r w:rsidRPr="009731F1">
        <w:rPr>
          <w:color w:val="000000"/>
          <w:sz w:val="28"/>
          <w:szCs w:val="28"/>
        </w:rPr>
        <w:t>2025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годах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период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2030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года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(приложение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2</w:t>
      </w:r>
      <w:r w:rsidR="003246A0" w:rsidRPr="003246A0">
        <w:rPr>
          <w:color w:val="000000"/>
          <w:sz w:val="28"/>
          <w:szCs w:val="28"/>
        </w:rPr>
        <w:t xml:space="preserve"> к мерам по реализации муниципальной программы</w:t>
      </w:r>
      <w:r w:rsidRPr="009731F1">
        <w:rPr>
          <w:color w:val="000000"/>
          <w:sz w:val="28"/>
          <w:szCs w:val="28"/>
        </w:rPr>
        <w:t>).</w:t>
      </w:r>
      <w:r w:rsidR="00170ECF" w:rsidRPr="009731F1">
        <w:rPr>
          <w:color w:val="000000"/>
          <w:sz w:val="28"/>
          <w:szCs w:val="28"/>
        </w:rPr>
        <w:t xml:space="preserve">  </w:t>
      </w:r>
    </w:p>
    <w:p w:rsidR="00783CDA" w:rsidRPr="009731F1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8.</w:t>
      </w:r>
      <w:r w:rsidR="00170ECF" w:rsidRPr="009731F1">
        <w:rPr>
          <w:color w:val="000000"/>
          <w:sz w:val="28"/>
          <w:szCs w:val="28"/>
        </w:rPr>
        <w:t xml:space="preserve"> </w:t>
      </w:r>
      <w:proofErr w:type="gramStart"/>
      <w:r w:rsidRPr="009731F1">
        <w:rPr>
          <w:color w:val="000000"/>
          <w:sz w:val="28"/>
          <w:szCs w:val="28"/>
        </w:rPr>
        <w:t>Мероприятия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инвентаризации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уровня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индивидуальных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жилых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домов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земельных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участков,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предоставленных</w:t>
      </w:r>
      <w:r w:rsidR="00170ECF" w:rsidRPr="009731F1">
        <w:rPr>
          <w:color w:val="000000"/>
          <w:sz w:val="28"/>
          <w:szCs w:val="28"/>
        </w:rPr>
        <w:t xml:space="preserve">                          </w:t>
      </w:r>
      <w:r w:rsidRPr="009731F1">
        <w:rPr>
          <w:color w:val="000000"/>
          <w:sz w:val="28"/>
          <w:szCs w:val="28"/>
        </w:rPr>
        <w:t>для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размещения,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заключением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результатам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инвентаризации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соглашений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собственниками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(пользователями)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указанных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домов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(собственниками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(пользователями)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земельных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участков)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не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позднее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последнего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года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реализации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федерального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проекта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«Формирование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комфортной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городской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среды»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соответствии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требованиями</w:t>
      </w:r>
      <w:r w:rsidR="00BF4C4E" w:rsidRPr="009731F1">
        <w:rPr>
          <w:color w:val="000000"/>
          <w:sz w:val="28"/>
          <w:szCs w:val="28"/>
        </w:rPr>
        <w:t>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утвержденными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органах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местного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самоуправления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Кондинского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района</w:t>
      </w:r>
      <w:r w:rsidR="00BF4C4E" w:rsidRPr="009731F1">
        <w:rPr>
          <w:color w:val="000000"/>
          <w:sz w:val="28"/>
          <w:szCs w:val="28"/>
        </w:rPr>
        <w:t>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правил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территорий,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подлежащих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благоустройству</w:t>
      </w:r>
      <w:proofErr w:type="gramEnd"/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2023-2025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годах</w:t>
      </w:r>
      <w:r w:rsidR="00170ECF" w:rsidRPr="009731F1">
        <w:rPr>
          <w:color w:val="000000"/>
          <w:sz w:val="28"/>
          <w:szCs w:val="28"/>
        </w:rPr>
        <w:t xml:space="preserve">            </w:t>
      </w:r>
      <w:r w:rsidRPr="009731F1">
        <w:rPr>
          <w:color w:val="000000"/>
          <w:sz w:val="28"/>
          <w:szCs w:val="28"/>
        </w:rPr>
        <w:t>и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в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период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до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2030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года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(приложение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3</w:t>
      </w:r>
      <w:r w:rsidR="003246A0" w:rsidRPr="003246A0">
        <w:rPr>
          <w:color w:val="000000"/>
          <w:sz w:val="28"/>
          <w:szCs w:val="28"/>
        </w:rPr>
        <w:t xml:space="preserve"> к мерам по реализации муниципальной программы</w:t>
      </w:r>
      <w:r w:rsidRPr="009731F1">
        <w:rPr>
          <w:color w:val="000000"/>
          <w:sz w:val="28"/>
          <w:szCs w:val="28"/>
        </w:rPr>
        <w:t>).</w:t>
      </w:r>
      <w:r w:rsidR="00170ECF" w:rsidRPr="009731F1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9731F1">
        <w:rPr>
          <w:color w:val="000000"/>
          <w:sz w:val="28"/>
          <w:szCs w:val="28"/>
        </w:rPr>
        <w:t>9.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Исполнитель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муниципальной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программы</w:t>
      </w:r>
      <w:r w:rsidR="00170ECF" w:rsidRPr="009731F1">
        <w:rPr>
          <w:color w:val="000000"/>
          <w:sz w:val="28"/>
          <w:szCs w:val="28"/>
        </w:rPr>
        <w:t xml:space="preserve"> </w:t>
      </w:r>
      <w:r w:rsidRPr="009731F1">
        <w:rPr>
          <w:color w:val="000000"/>
          <w:sz w:val="28"/>
          <w:szCs w:val="28"/>
        </w:rPr>
        <w:t>обеспечивает</w:t>
      </w:r>
      <w:r w:rsidRPr="00783CDA">
        <w:rPr>
          <w:color w:val="000000"/>
          <w:sz w:val="28"/>
          <w:szCs w:val="28"/>
        </w:rPr>
        <w:t>: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обязательное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размещение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информационно-телекоммуникационной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сети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«Интернет»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материалов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вопросам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формирования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комфортной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городской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среды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районе,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которые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выносятся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общественное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обсуждение,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результаты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этих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обсуждений,</w:t>
      </w:r>
      <w:r w:rsidR="00170ECF">
        <w:rPr>
          <w:color w:val="000000"/>
          <w:sz w:val="28"/>
          <w:szCs w:val="28"/>
        </w:rPr>
        <w:t xml:space="preserve">                         </w:t>
      </w:r>
      <w:r w:rsidRPr="00783CDA">
        <w:rPr>
          <w:color w:val="000000"/>
          <w:sz w:val="28"/>
          <w:szCs w:val="28"/>
        </w:rPr>
        <w:t>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также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возможность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направления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гражданами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своих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предложений</w:t>
      </w:r>
      <w:r w:rsidR="00170ECF">
        <w:rPr>
          <w:color w:val="000000"/>
          <w:sz w:val="28"/>
          <w:szCs w:val="28"/>
        </w:rPr>
        <w:t xml:space="preserve">                                      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электронной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форме;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FC2FC4" w:rsidP="00783C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783CDA" w:rsidRPr="00783CDA">
        <w:rPr>
          <w:color w:val="000000"/>
          <w:sz w:val="28"/>
          <w:szCs w:val="28"/>
        </w:rPr>
        <w:t>орректировку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учетом</w:t>
      </w:r>
      <w:r w:rsidR="00170ECF">
        <w:rPr>
          <w:color w:val="000000"/>
          <w:sz w:val="28"/>
          <w:szCs w:val="28"/>
        </w:rPr>
        <w:t xml:space="preserve">  </w:t>
      </w:r>
      <w:r w:rsidR="00783CDA" w:rsidRPr="00783CDA">
        <w:rPr>
          <w:color w:val="000000"/>
          <w:sz w:val="28"/>
          <w:szCs w:val="28"/>
        </w:rPr>
        <w:t>результатов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рейтингового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голосования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среди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граждан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выбору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общественных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территорий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подлежащих</w:t>
      </w:r>
      <w:r w:rsidR="00170ECF">
        <w:rPr>
          <w:color w:val="000000"/>
          <w:sz w:val="28"/>
          <w:szCs w:val="28"/>
        </w:rPr>
        <w:t xml:space="preserve"> </w:t>
      </w:r>
      <w:r w:rsidR="00783CDA" w:rsidRPr="00783CDA">
        <w:rPr>
          <w:color w:val="000000"/>
          <w:sz w:val="28"/>
          <w:szCs w:val="28"/>
        </w:rPr>
        <w:t>благоустройству;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83CDA">
        <w:rPr>
          <w:color w:val="000000"/>
          <w:sz w:val="28"/>
          <w:szCs w:val="28"/>
        </w:rPr>
        <w:t>синхронизацию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выполнения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рамках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             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реализуемыми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образованиях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федеральными,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региональными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муниципальными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программами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(планами)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строительства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(реконструкции,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ремонта)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объектов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недвижимого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имущества,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ремонту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модернизации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инженерных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сетей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объектов,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расположенных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соответствующей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капитального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ремонта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имущества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многоквартирных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домов;</w:t>
      </w:r>
      <w:r w:rsidR="00170ECF">
        <w:rPr>
          <w:color w:val="000000"/>
          <w:sz w:val="28"/>
          <w:szCs w:val="28"/>
        </w:rPr>
        <w:t xml:space="preserve"> </w:t>
      </w:r>
      <w:proofErr w:type="gramEnd"/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83CDA">
        <w:rPr>
          <w:color w:val="000000"/>
          <w:sz w:val="28"/>
          <w:szCs w:val="28"/>
        </w:rPr>
        <w:t>синхронизацию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рамках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                        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реализуемыми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образованиях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мероприятиями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сфере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обеспечения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доступности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городской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среды</w:t>
      </w:r>
      <w:r w:rsidR="00170ECF">
        <w:rPr>
          <w:color w:val="000000"/>
          <w:sz w:val="28"/>
          <w:szCs w:val="28"/>
        </w:rPr>
        <w:t xml:space="preserve">                              </w:t>
      </w:r>
      <w:r w:rsidRPr="00783CDA">
        <w:rPr>
          <w:color w:val="000000"/>
          <w:sz w:val="28"/>
          <w:szCs w:val="28"/>
        </w:rPr>
        <w:t>для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маломобильных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групп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населения,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цифровизации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городского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хозяйства,</w:t>
      </w:r>
      <w:r w:rsidR="00170ECF">
        <w:rPr>
          <w:color w:val="000000"/>
          <w:sz w:val="28"/>
          <w:szCs w:val="28"/>
        </w:rPr>
        <w:t xml:space="preserve">                      </w:t>
      </w:r>
      <w:r w:rsidRPr="00783CDA">
        <w:rPr>
          <w:color w:val="000000"/>
          <w:sz w:val="28"/>
          <w:szCs w:val="28"/>
        </w:rPr>
        <w:t>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также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мероприятиями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рамках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национальных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«Демография»,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«Образование»,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«Экология»,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«Безопасные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качественные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автомобильные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дороги»,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«Культура»,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«Малое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среднее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предпринимательство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поддержка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индивидуальной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предпринимательской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инициативы»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соответствии</w:t>
      </w:r>
      <w:r w:rsidR="00170ECF">
        <w:rPr>
          <w:color w:val="000000"/>
          <w:sz w:val="28"/>
          <w:szCs w:val="28"/>
        </w:rPr>
        <w:t xml:space="preserve">                                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перечнем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таких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методическими</w:t>
      </w:r>
      <w:proofErr w:type="gramEnd"/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рекомендациями</w:t>
      </w:r>
      <w:r w:rsidR="00170ECF">
        <w:rPr>
          <w:color w:val="000000"/>
          <w:sz w:val="28"/>
          <w:szCs w:val="28"/>
        </w:rPr>
        <w:t xml:space="preserve">                                    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синхронизации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рамках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государственных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утверждаемыми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Министерством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строительства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жилищно-коммунального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хозяйства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Российской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Федерации;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финансирование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расходов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счет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средств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бюджетов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образований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Кондинского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района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разработке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проектно-сметной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документации,</w:t>
      </w:r>
      <w:r w:rsidR="00170ECF">
        <w:rPr>
          <w:color w:val="000000"/>
          <w:sz w:val="28"/>
          <w:szCs w:val="28"/>
        </w:rPr>
        <w:t xml:space="preserve"> </w:t>
      </w:r>
      <w:proofErr w:type="gramStart"/>
      <w:r w:rsidRPr="00783CDA">
        <w:rPr>
          <w:color w:val="000000"/>
          <w:sz w:val="28"/>
          <w:szCs w:val="28"/>
        </w:rPr>
        <w:t>дизайн-проектов</w:t>
      </w:r>
      <w:proofErr w:type="gramEnd"/>
      <w:r w:rsidRPr="00783CDA">
        <w:rPr>
          <w:color w:val="000000"/>
          <w:sz w:val="28"/>
          <w:szCs w:val="28"/>
        </w:rPr>
        <w:t>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проведению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проверки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достоверности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сметной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стоимости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дизайн-проектов,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техническому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надзору,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авторскому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надзору,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выполнению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кадастровых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других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расходов,</w:t>
      </w:r>
      <w:r w:rsidR="00170ECF">
        <w:rPr>
          <w:color w:val="000000"/>
          <w:sz w:val="28"/>
          <w:szCs w:val="28"/>
        </w:rPr>
        <w:t xml:space="preserve">                    </w:t>
      </w:r>
      <w:r w:rsidRPr="00783CDA">
        <w:rPr>
          <w:color w:val="000000"/>
          <w:sz w:val="28"/>
          <w:szCs w:val="28"/>
        </w:rPr>
        <w:t>не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связанных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выполнением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непосредственно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устройства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объектов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или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строительно-монтажных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работ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рамках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благоустройства;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недопущение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прилегающих</w:t>
      </w:r>
      <w:r w:rsidR="00170ECF">
        <w:rPr>
          <w:color w:val="000000"/>
          <w:sz w:val="28"/>
          <w:szCs w:val="28"/>
        </w:rPr>
        <w:t xml:space="preserve">                      </w:t>
      </w:r>
      <w:r w:rsidRPr="00783CDA">
        <w:rPr>
          <w:color w:val="000000"/>
          <w:sz w:val="28"/>
          <w:szCs w:val="28"/>
        </w:rPr>
        <w:t>к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многоквартирным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домам,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признанным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установленном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порядке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аварийными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подлежащими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сносу,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также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многоквартирным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домам,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которые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считаются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ветхими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непригодными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для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проживания;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проведение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обсуждений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включая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электронной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форме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информационно-телекоммуникационной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сети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«Интернет»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(срок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обсуждения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-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менее</w:t>
      </w:r>
      <w:r w:rsidR="00170ECF">
        <w:rPr>
          <w:color w:val="000000"/>
          <w:sz w:val="28"/>
          <w:szCs w:val="28"/>
        </w:rPr>
        <w:t xml:space="preserve">                              </w:t>
      </w:r>
      <w:r w:rsidRPr="00783CDA">
        <w:rPr>
          <w:color w:val="000000"/>
          <w:sz w:val="28"/>
          <w:szCs w:val="28"/>
        </w:rPr>
        <w:t>30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календарных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дней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дня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опубликования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таких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программ),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числе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внесении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них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изменений;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учет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предложений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заинтересованных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лиц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включении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муниципальную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программу;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83CDA">
        <w:rPr>
          <w:color w:val="000000"/>
          <w:sz w:val="28"/>
          <w:szCs w:val="28"/>
        </w:rPr>
        <w:t>подготовку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позднее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01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декабря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предшествующего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года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году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проведения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объектов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учетом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обсуждения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представителями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заинтересованных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лиц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дизайн-проекта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каждой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дворовой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включенной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муниципальную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(подпрограмму),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также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дизайн-проекта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благоустройства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которые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включается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текстовое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визуальное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описание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предлагаемого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проекта,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числе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его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концепция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перечень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(в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том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числе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визуализированный)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элементов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благоустройства,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предлагаемых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к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размещению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на</w:t>
      </w:r>
      <w:proofErr w:type="gramEnd"/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соответствующей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территории;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актуализацию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программы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результатам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проведения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голосования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отбору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общественных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территорий;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ind w:firstLine="709"/>
        <w:jc w:val="both"/>
        <w:rPr>
          <w:color w:val="000000"/>
          <w:sz w:val="28"/>
          <w:szCs w:val="28"/>
        </w:rPr>
      </w:pPr>
      <w:r w:rsidRPr="00783CDA">
        <w:rPr>
          <w:color w:val="000000"/>
          <w:sz w:val="28"/>
          <w:szCs w:val="28"/>
        </w:rPr>
        <w:t>предоставление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отчетности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документации,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связанной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мероприятиями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по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благоустройству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в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соответствии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с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муниципальной</w:t>
      </w:r>
      <w:r w:rsidR="00170ECF">
        <w:rPr>
          <w:color w:val="000000"/>
          <w:sz w:val="28"/>
          <w:szCs w:val="28"/>
        </w:rPr>
        <w:t xml:space="preserve"> </w:t>
      </w:r>
      <w:r w:rsidRPr="00783CDA">
        <w:rPr>
          <w:color w:val="000000"/>
          <w:sz w:val="28"/>
          <w:szCs w:val="28"/>
        </w:rPr>
        <w:t>программой.</w:t>
      </w:r>
      <w:r w:rsidR="00170ECF">
        <w:rPr>
          <w:color w:val="000000"/>
          <w:sz w:val="28"/>
          <w:szCs w:val="28"/>
        </w:rPr>
        <w:t xml:space="preserve"> </w:t>
      </w:r>
    </w:p>
    <w:p w:rsidR="00783CDA" w:rsidRPr="00783CDA" w:rsidRDefault="00783CDA" w:rsidP="00783CDA">
      <w:pPr>
        <w:rPr>
          <w:color w:val="000000"/>
          <w:sz w:val="16"/>
          <w:szCs w:val="16"/>
        </w:rPr>
      </w:pPr>
    </w:p>
    <w:p w:rsidR="00442CF3" w:rsidRDefault="00442CF3" w:rsidP="0023731C">
      <w:pPr>
        <w:rPr>
          <w:color w:val="000000"/>
          <w:sz w:val="16"/>
          <w:szCs w:val="16"/>
        </w:rPr>
      </w:pPr>
    </w:p>
    <w:p w:rsidR="00442CF3" w:rsidRDefault="00442CF3" w:rsidP="0023731C">
      <w:pPr>
        <w:rPr>
          <w:color w:val="000000"/>
          <w:sz w:val="16"/>
          <w:szCs w:val="16"/>
        </w:rPr>
      </w:pPr>
    </w:p>
    <w:p w:rsidR="00442CF3" w:rsidRDefault="00442CF3" w:rsidP="0023731C">
      <w:pPr>
        <w:rPr>
          <w:color w:val="000000"/>
          <w:sz w:val="16"/>
          <w:szCs w:val="16"/>
        </w:rPr>
      </w:pPr>
    </w:p>
    <w:p w:rsidR="00442CF3" w:rsidRDefault="00442CF3" w:rsidP="0023731C">
      <w:pPr>
        <w:rPr>
          <w:color w:val="000000"/>
          <w:sz w:val="16"/>
          <w:szCs w:val="16"/>
        </w:rPr>
      </w:pPr>
    </w:p>
    <w:p w:rsidR="00442CF3" w:rsidRDefault="00442CF3" w:rsidP="0023731C">
      <w:pPr>
        <w:rPr>
          <w:color w:val="000000"/>
          <w:sz w:val="16"/>
          <w:szCs w:val="16"/>
        </w:rPr>
      </w:pPr>
    </w:p>
    <w:p w:rsidR="00442CF3" w:rsidRDefault="00442CF3" w:rsidP="0023731C">
      <w:pPr>
        <w:rPr>
          <w:color w:val="000000"/>
          <w:sz w:val="16"/>
          <w:szCs w:val="16"/>
        </w:rPr>
      </w:pPr>
    </w:p>
    <w:p w:rsidR="00442CF3" w:rsidRDefault="00442CF3" w:rsidP="0023731C">
      <w:pPr>
        <w:rPr>
          <w:color w:val="000000"/>
          <w:sz w:val="16"/>
          <w:szCs w:val="16"/>
        </w:rPr>
      </w:pPr>
    </w:p>
    <w:p w:rsidR="00442CF3" w:rsidRDefault="00442CF3" w:rsidP="0023731C">
      <w:pPr>
        <w:rPr>
          <w:color w:val="000000"/>
          <w:sz w:val="16"/>
          <w:szCs w:val="16"/>
        </w:rPr>
        <w:sectPr w:rsidR="00442CF3" w:rsidSect="00D543D4">
          <w:headerReference w:type="default" r:id="rId9"/>
          <w:headerReference w:type="firs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442CF3" w:rsidRPr="00170ECF" w:rsidRDefault="00442CF3" w:rsidP="00170ECF">
      <w:pPr>
        <w:ind w:left="10206"/>
      </w:pPr>
      <w:r w:rsidRPr="00170ECF">
        <w:t>Приложение</w:t>
      </w:r>
      <w:r w:rsidR="00170ECF" w:rsidRPr="00170ECF">
        <w:t xml:space="preserve"> </w:t>
      </w:r>
      <w:r w:rsidRPr="00170ECF">
        <w:t>1</w:t>
      </w:r>
      <w:r w:rsidR="00170ECF">
        <w:t xml:space="preserve"> </w:t>
      </w:r>
      <w:r w:rsidRPr="00170ECF">
        <w:t>к</w:t>
      </w:r>
      <w:r w:rsidR="00170ECF" w:rsidRPr="00170ECF">
        <w:t xml:space="preserve"> м</w:t>
      </w:r>
      <w:r w:rsidRPr="00170ECF">
        <w:t>ерам</w:t>
      </w:r>
      <w:r w:rsidR="00170ECF" w:rsidRPr="00170ECF">
        <w:t xml:space="preserve"> </w:t>
      </w:r>
      <w:r w:rsidRPr="00170ECF">
        <w:t>по</w:t>
      </w:r>
      <w:r w:rsidR="00170ECF" w:rsidRPr="00170ECF">
        <w:t xml:space="preserve"> </w:t>
      </w:r>
      <w:r w:rsidRPr="00170ECF">
        <w:t>реализации</w:t>
      </w:r>
      <w:r w:rsidR="00170ECF" w:rsidRPr="00170ECF">
        <w:t xml:space="preserve"> </w:t>
      </w:r>
      <w:r w:rsidRPr="00170ECF">
        <w:t>муниципальной</w:t>
      </w:r>
      <w:r w:rsidR="00170ECF" w:rsidRPr="00170ECF">
        <w:t xml:space="preserve"> </w:t>
      </w:r>
      <w:r w:rsidRPr="00170ECF">
        <w:t>программы</w:t>
      </w:r>
      <w:r w:rsidR="00170ECF" w:rsidRPr="00170ECF">
        <w:t xml:space="preserve"> </w:t>
      </w:r>
    </w:p>
    <w:p w:rsidR="00442CF3" w:rsidRPr="006D7409" w:rsidRDefault="00442CF3" w:rsidP="00442CF3">
      <w:pPr>
        <w:rPr>
          <w:sz w:val="28"/>
          <w:szCs w:val="28"/>
        </w:rPr>
      </w:pPr>
    </w:p>
    <w:p w:rsidR="00442CF3" w:rsidRPr="006D7409" w:rsidRDefault="00442CF3" w:rsidP="00442CF3">
      <w:pPr>
        <w:jc w:val="center"/>
        <w:rPr>
          <w:sz w:val="28"/>
          <w:szCs w:val="28"/>
        </w:rPr>
      </w:pPr>
      <w:r w:rsidRPr="006D7409">
        <w:rPr>
          <w:sz w:val="28"/>
          <w:szCs w:val="28"/>
        </w:rPr>
        <w:t>Адресный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перечень</w:t>
      </w:r>
      <w:r w:rsidR="00170ECF" w:rsidRPr="006D7409">
        <w:rPr>
          <w:sz w:val="28"/>
          <w:szCs w:val="28"/>
        </w:rPr>
        <w:t xml:space="preserve"> </w:t>
      </w:r>
    </w:p>
    <w:p w:rsidR="006D7409" w:rsidRDefault="00442CF3" w:rsidP="00442CF3">
      <w:pPr>
        <w:jc w:val="center"/>
        <w:rPr>
          <w:sz w:val="28"/>
          <w:szCs w:val="28"/>
        </w:rPr>
      </w:pPr>
      <w:r w:rsidRPr="006D7409">
        <w:rPr>
          <w:sz w:val="28"/>
          <w:szCs w:val="28"/>
        </w:rPr>
        <w:t>земельных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участков,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на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которых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расположены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многоквартирные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дома,</w:t>
      </w:r>
      <w:r w:rsidR="00170ECF" w:rsidRPr="006D7409">
        <w:rPr>
          <w:sz w:val="28"/>
          <w:szCs w:val="28"/>
        </w:rPr>
        <w:t xml:space="preserve"> </w:t>
      </w:r>
      <w:proofErr w:type="gramStart"/>
      <w:r w:rsidRPr="006D7409">
        <w:rPr>
          <w:sz w:val="28"/>
          <w:szCs w:val="28"/>
        </w:rPr>
        <w:t>работы</w:t>
      </w:r>
      <w:proofErr w:type="gramEnd"/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благоустройству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дворовых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территорий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которых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софинансируются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за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счет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субсидий,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мероприятия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межеванию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территорий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общественного,</w:t>
      </w:r>
      <w:r w:rsidR="00170ECF" w:rsidRPr="006D7409">
        <w:rPr>
          <w:sz w:val="28"/>
          <w:szCs w:val="28"/>
        </w:rPr>
        <w:t xml:space="preserve"> </w:t>
      </w:r>
    </w:p>
    <w:p w:rsidR="006D7409" w:rsidRDefault="00442CF3" w:rsidP="00442CF3">
      <w:pPr>
        <w:jc w:val="center"/>
        <w:rPr>
          <w:sz w:val="28"/>
          <w:szCs w:val="28"/>
        </w:rPr>
      </w:pPr>
      <w:r w:rsidRPr="006D7409">
        <w:rPr>
          <w:sz w:val="28"/>
          <w:szCs w:val="28"/>
        </w:rPr>
        <w:t>жилого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рекреационного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назначения,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проектов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благоустройству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общественных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дворовых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территорий,</w:t>
      </w:r>
      <w:r w:rsidR="00170ECF" w:rsidRPr="006D7409">
        <w:rPr>
          <w:sz w:val="28"/>
          <w:szCs w:val="28"/>
        </w:rPr>
        <w:t xml:space="preserve"> </w:t>
      </w:r>
    </w:p>
    <w:p w:rsidR="006D7409" w:rsidRDefault="00442CF3" w:rsidP="00442CF3">
      <w:pPr>
        <w:jc w:val="center"/>
        <w:rPr>
          <w:sz w:val="28"/>
          <w:szCs w:val="28"/>
        </w:rPr>
      </w:pP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которых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будет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предусмотрено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размещение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спортивных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детских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площадок,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подлежащих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благоустройству</w:t>
      </w:r>
      <w:r w:rsidR="00170ECF" w:rsidRPr="006D7409">
        <w:rPr>
          <w:sz w:val="28"/>
          <w:szCs w:val="28"/>
        </w:rPr>
        <w:t xml:space="preserve"> </w:t>
      </w:r>
    </w:p>
    <w:p w:rsidR="00442CF3" w:rsidRPr="006D7409" w:rsidRDefault="00442CF3" w:rsidP="00442CF3">
      <w:pPr>
        <w:jc w:val="center"/>
        <w:rPr>
          <w:sz w:val="28"/>
          <w:szCs w:val="28"/>
        </w:rPr>
      </w:pP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rFonts w:eastAsia="Calibri"/>
          <w:sz w:val="28"/>
          <w:szCs w:val="28"/>
        </w:rPr>
        <w:t>2023-</w:t>
      </w:r>
      <w:r w:rsidRPr="006D7409">
        <w:rPr>
          <w:sz w:val="28"/>
          <w:szCs w:val="28"/>
        </w:rPr>
        <w:t>2025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годах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период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до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2030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года</w:t>
      </w:r>
      <w:r w:rsidR="00170ECF" w:rsidRPr="006D7409">
        <w:rPr>
          <w:sz w:val="28"/>
          <w:szCs w:val="28"/>
        </w:rPr>
        <w:t xml:space="preserve"> </w:t>
      </w:r>
    </w:p>
    <w:p w:rsidR="00442CF3" w:rsidRPr="006D7409" w:rsidRDefault="00170ECF" w:rsidP="00442CF3">
      <w:pPr>
        <w:jc w:val="both"/>
        <w:rPr>
          <w:sz w:val="28"/>
          <w:szCs w:val="28"/>
        </w:rPr>
      </w:pPr>
      <w:r w:rsidRPr="006D7409">
        <w:rPr>
          <w:sz w:val="28"/>
          <w:szCs w:val="28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730"/>
        <w:gridCol w:w="5194"/>
        <w:gridCol w:w="3228"/>
        <w:gridCol w:w="2922"/>
      </w:tblGrid>
      <w:tr w:rsidR="00442CF3" w:rsidRPr="006D7409" w:rsidTr="006D7409">
        <w:trPr>
          <w:trHeight w:val="68"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>
            <w:pPr>
              <w:jc w:val="center"/>
            </w:pPr>
            <w:r w:rsidRPr="006D7409">
              <w:t>№</w:t>
            </w:r>
            <w:r w:rsidR="00170ECF" w:rsidRPr="006D7409">
              <w:t xml:space="preserve"> </w:t>
            </w:r>
            <w:proofErr w:type="gramStart"/>
            <w:r w:rsidRPr="006D7409">
              <w:t>п</w:t>
            </w:r>
            <w:proofErr w:type="gramEnd"/>
            <w:r w:rsidRPr="006D7409">
              <w:t>/п</w:t>
            </w:r>
            <w:r w:rsidR="00170ECF" w:rsidRPr="006D7409">
              <w:t xml:space="preserve"> 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>
            <w:pPr>
              <w:jc w:val="center"/>
            </w:pPr>
            <w:r w:rsidRPr="006D7409">
              <w:t>Улица,</w:t>
            </w:r>
            <w:r w:rsidR="00170ECF" w:rsidRPr="006D7409">
              <w:t xml:space="preserve"> </w:t>
            </w:r>
            <w:r w:rsidRPr="006D7409">
              <w:t>№</w:t>
            </w:r>
            <w:r w:rsidR="00170ECF" w:rsidRPr="006D7409">
              <w:t xml:space="preserve"> </w:t>
            </w:r>
            <w:r w:rsidRPr="006D7409">
              <w:t>дома</w:t>
            </w:r>
            <w:r w:rsidR="00170ECF" w:rsidRPr="006D7409">
              <w:t xml:space="preserve"> 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>
            <w:pPr>
              <w:jc w:val="center"/>
            </w:pPr>
            <w:r w:rsidRPr="006D7409">
              <w:t>Адрес</w:t>
            </w:r>
            <w:r w:rsidR="00170ECF" w:rsidRPr="006D7409">
              <w:t xml:space="preserve"> </w:t>
            </w:r>
            <w:r w:rsidRPr="006D7409">
              <w:t>земельного</w:t>
            </w:r>
            <w:r w:rsidR="00170ECF" w:rsidRPr="006D7409">
              <w:t xml:space="preserve"> </w:t>
            </w:r>
            <w:r w:rsidRPr="006D7409">
              <w:t>участка/кадастровый</w:t>
            </w:r>
            <w:r w:rsidR="00170ECF" w:rsidRPr="006D7409">
              <w:t xml:space="preserve"> </w:t>
            </w:r>
            <w:r w:rsidRPr="006D7409">
              <w:t>номер</w:t>
            </w:r>
            <w:r w:rsidR="00170ECF" w:rsidRPr="006D7409">
              <w:t xml:space="preserve">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>
            <w:pPr>
              <w:jc w:val="center"/>
            </w:pPr>
            <w:r w:rsidRPr="006D7409">
              <w:t>Год</w:t>
            </w:r>
            <w:r w:rsidR="00170ECF" w:rsidRPr="006D7409">
              <w:t xml:space="preserve"> </w:t>
            </w:r>
            <w:r w:rsidRPr="006D7409">
              <w:t>реализации</w:t>
            </w:r>
            <w:r w:rsidR="00170ECF" w:rsidRPr="006D7409">
              <w:t xml:space="preserve"> </w:t>
            </w:r>
            <w:r w:rsidRPr="006D7409">
              <w:t>мероприятия</w:t>
            </w:r>
            <w:r w:rsidR="00170ECF" w:rsidRPr="006D7409">
              <w:t xml:space="preserve"> 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>
            <w:pPr>
              <w:jc w:val="center"/>
            </w:pPr>
            <w:r w:rsidRPr="006D7409">
              <w:t>Примечание</w:t>
            </w:r>
            <w:r w:rsidR="00170ECF" w:rsidRPr="006D7409">
              <w:t xml:space="preserve"> </w:t>
            </w:r>
          </w:p>
        </w:tc>
      </w:tr>
      <w:tr w:rsidR="00442CF3" w:rsidRPr="006D7409" w:rsidTr="006D7409">
        <w:trPr>
          <w:trHeight w:val="68"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170ECF">
            <w:pPr>
              <w:jc w:val="center"/>
            </w:pPr>
            <w:r w:rsidRPr="006D7409">
              <w:t>1.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/>
        </w:tc>
        <w:tc>
          <w:tcPr>
            <w:tcW w:w="1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/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/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/>
        </w:tc>
      </w:tr>
      <w:tr w:rsidR="00442CF3" w:rsidRPr="006D7409" w:rsidTr="006D7409">
        <w:trPr>
          <w:trHeight w:val="68"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170ECF" w:rsidP="00071A8D">
            <w:r w:rsidRPr="006D7409">
              <w:t xml:space="preserve">  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170ECF" w:rsidP="00071A8D">
            <w:r w:rsidRPr="006D7409">
              <w:t xml:space="preserve">  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170ECF" w:rsidP="00071A8D">
            <w:r w:rsidRPr="006D7409">
              <w:t xml:space="preserve"> 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170ECF" w:rsidP="00071A8D">
            <w:r w:rsidRPr="006D7409">
              <w:t xml:space="preserve">  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170ECF" w:rsidP="00071A8D">
            <w:r w:rsidRPr="006D7409">
              <w:t xml:space="preserve">  </w:t>
            </w:r>
          </w:p>
        </w:tc>
      </w:tr>
      <w:tr w:rsidR="00442CF3" w:rsidRPr="006D7409" w:rsidTr="006D7409">
        <w:trPr>
          <w:trHeight w:val="68"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170ECF" w:rsidP="00071A8D">
            <w:r w:rsidRPr="006D7409">
              <w:t xml:space="preserve">  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170ECF" w:rsidP="00071A8D">
            <w:r w:rsidRPr="006D7409">
              <w:t xml:space="preserve">  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170ECF" w:rsidP="00071A8D">
            <w:r w:rsidRPr="006D7409">
              <w:t xml:space="preserve"> 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170ECF" w:rsidP="00071A8D">
            <w:r w:rsidRPr="006D7409">
              <w:t xml:space="preserve">  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170ECF" w:rsidP="00071A8D">
            <w:r w:rsidRPr="006D7409">
              <w:t xml:space="preserve">  </w:t>
            </w:r>
          </w:p>
        </w:tc>
      </w:tr>
    </w:tbl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Default="00442CF3" w:rsidP="00442CF3"/>
    <w:p w:rsidR="00170ECF" w:rsidRDefault="00170ECF" w:rsidP="00442CF3"/>
    <w:p w:rsidR="00170ECF" w:rsidRPr="00F65631" w:rsidRDefault="00170ECF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Default="00442CF3" w:rsidP="00442CF3"/>
    <w:p w:rsidR="00170ECF" w:rsidRDefault="00170ECF" w:rsidP="00442CF3"/>
    <w:p w:rsidR="00170ECF" w:rsidRDefault="00170ECF" w:rsidP="00442CF3"/>
    <w:p w:rsidR="00170ECF" w:rsidRPr="00170ECF" w:rsidRDefault="00170ECF" w:rsidP="00170ECF">
      <w:pPr>
        <w:ind w:left="10206"/>
      </w:pPr>
      <w:r w:rsidRPr="00170ECF">
        <w:t xml:space="preserve">Приложение </w:t>
      </w:r>
      <w:r>
        <w:t xml:space="preserve">2 </w:t>
      </w:r>
      <w:r w:rsidRPr="00170ECF">
        <w:t xml:space="preserve">к мерам по реализации муниципальной программы </w:t>
      </w:r>
    </w:p>
    <w:p w:rsidR="00442CF3" w:rsidRPr="006D7409" w:rsidRDefault="00442CF3" w:rsidP="00170ECF">
      <w:pPr>
        <w:jc w:val="center"/>
        <w:rPr>
          <w:sz w:val="28"/>
          <w:szCs w:val="28"/>
        </w:rPr>
      </w:pPr>
    </w:p>
    <w:p w:rsidR="003246A0" w:rsidRDefault="00442CF3" w:rsidP="00170ECF">
      <w:pPr>
        <w:jc w:val="center"/>
        <w:rPr>
          <w:sz w:val="28"/>
          <w:szCs w:val="28"/>
        </w:rPr>
      </w:pPr>
      <w:r w:rsidRPr="006D7409">
        <w:rPr>
          <w:sz w:val="28"/>
          <w:szCs w:val="28"/>
        </w:rPr>
        <w:t>Адресный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перечень</w:t>
      </w:r>
      <w:r w:rsidR="00170ECF" w:rsidRPr="006D7409">
        <w:rPr>
          <w:sz w:val="28"/>
          <w:szCs w:val="28"/>
        </w:rPr>
        <w:t xml:space="preserve"> </w:t>
      </w:r>
    </w:p>
    <w:p w:rsidR="003246A0" w:rsidRDefault="00442CF3" w:rsidP="00170ECF">
      <w:pPr>
        <w:jc w:val="center"/>
        <w:rPr>
          <w:sz w:val="28"/>
          <w:szCs w:val="28"/>
        </w:rPr>
      </w:pPr>
      <w:r w:rsidRPr="006D7409">
        <w:rPr>
          <w:sz w:val="28"/>
          <w:szCs w:val="28"/>
        </w:rPr>
        <w:t>объектов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недвижимого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имущества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(включая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объекты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незавершенного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строительства)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земельных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участков,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находящихся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собственности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(пользовании)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юридических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лиц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индивидуальных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предпринимателей,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которые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подлежат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благоустройству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не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позднее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последнего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года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реализации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федерального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проекта</w:t>
      </w:r>
      <w:r w:rsidR="00170ECF" w:rsidRPr="006D7409">
        <w:rPr>
          <w:sz w:val="28"/>
          <w:szCs w:val="28"/>
        </w:rPr>
        <w:t xml:space="preserve"> </w:t>
      </w:r>
      <w:r w:rsidR="003246A0" w:rsidRPr="003246A0">
        <w:rPr>
          <w:sz w:val="28"/>
          <w:szCs w:val="28"/>
        </w:rPr>
        <w:t>«Формирование комфортной городской среды»</w:t>
      </w:r>
      <w:r w:rsidR="003246A0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за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счет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средств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указанных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лиц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соответствии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</w:t>
      </w:r>
      <w:r w:rsidR="00170ECF" w:rsidRPr="006D7409">
        <w:rPr>
          <w:sz w:val="28"/>
          <w:szCs w:val="28"/>
        </w:rPr>
        <w:t xml:space="preserve"> </w:t>
      </w:r>
      <w:proofErr w:type="gramStart"/>
      <w:r w:rsidRPr="006D7409">
        <w:rPr>
          <w:sz w:val="28"/>
          <w:szCs w:val="28"/>
        </w:rPr>
        <w:t>требованиями</w:t>
      </w:r>
      <w:proofErr w:type="gramEnd"/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утвержденными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органах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местного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самоуправления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Кондинского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района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правил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благоустройства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территорий,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подлежащих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благоустройству</w:t>
      </w:r>
      <w:r w:rsidR="00170ECF" w:rsidRPr="006D7409">
        <w:rPr>
          <w:sz w:val="28"/>
          <w:szCs w:val="28"/>
        </w:rPr>
        <w:t xml:space="preserve"> </w:t>
      </w:r>
    </w:p>
    <w:p w:rsidR="00442CF3" w:rsidRPr="006D7409" w:rsidRDefault="00442CF3" w:rsidP="00170ECF">
      <w:pPr>
        <w:jc w:val="center"/>
        <w:rPr>
          <w:sz w:val="28"/>
          <w:szCs w:val="28"/>
        </w:rPr>
      </w:pP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rFonts w:eastAsia="Calibri"/>
          <w:sz w:val="28"/>
          <w:szCs w:val="28"/>
        </w:rPr>
        <w:t>2023-</w:t>
      </w:r>
      <w:r w:rsidRPr="006D7409">
        <w:rPr>
          <w:sz w:val="28"/>
          <w:szCs w:val="28"/>
        </w:rPr>
        <w:t>2025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годах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период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до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2030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года</w:t>
      </w:r>
    </w:p>
    <w:p w:rsidR="00442CF3" w:rsidRPr="006D7409" w:rsidRDefault="00170ECF" w:rsidP="00442CF3">
      <w:pPr>
        <w:jc w:val="both"/>
        <w:rPr>
          <w:sz w:val="28"/>
          <w:szCs w:val="28"/>
        </w:rPr>
      </w:pPr>
      <w:r w:rsidRPr="006D7409">
        <w:rPr>
          <w:sz w:val="28"/>
          <w:szCs w:val="28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3077"/>
        <w:gridCol w:w="6072"/>
        <w:gridCol w:w="4675"/>
      </w:tblGrid>
      <w:tr w:rsidR="00442CF3" w:rsidRPr="006D7409" w:rsidTr="006D7409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Pr="006D7409" w:rsidRDefault="00442CF3" w:rsidP="00170ECF">
            <w:pPr>
              <w:jc w:val="center"/>
            </w:pPr>
            <w:r w:rsidRPr="006D7409">
              <w:t>№</w:t>
            </w:r>
            <w:r w:rsidR="00170ECF" w:rsidRPr="006D7409">
              <w:t xml:space="preserve"> </w:t>
            </w:r>
          </w:p>
          <w:p w:rsidR="00442CF3" w:rsidRPr="006D7409" w:rsidRDefault="00442CF3" w:rsidP="00170ECF">
            <w:pPr>
              <w:jc w:val="center"/>
            </w:pPr>
            <w:proofErr w:type="gramStart"/>
            <w:r w:rsidRPr="006D7409">
              <w:t>п</w:t>
            </w:r>
            <w:proofErr w:type="gramEnd"/>
            <w:r w:rsidRPr="006D7409">
              <w:t>/п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170ECF">
            <w:pPr>
              <w:jc w:val="center"/>
            </w:pPr>
            <w:r w:rsidRPr="006D7409">
              <w:t>Юридическое</w:t>
            </w:r>
            <w:r w:rsidR="00170ECF" w:rsidRPr="006D7409">
              <w:t xml:space="preserve"> </w:t>
            </w:r>
            <w:r w:rsidRPr="006D7409">
              <w:t>лицо</w:t>
            </w:r>
          </w:p>
        </w:tc>
        <w:tc>
          <w:tcPr>
            <w:tcW w:w="2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170ECF">
            <w:pPr>
              <w:jc w:val="center"/>
            </w:pPr>
            <w:r w:rsidRPr="006D7409">
              <w:t>Наименование</w:t>
            </w:r>
            <w:r w:rsidR="00170ECF" w:rsidRPr="006D7409">
              <w:t xml:space="preserve"> </w:t>
            </w:r>
            <w:r w:rsidRPr="006D7409">
              <w:t>объекта,</w:t>
            </w:r>
          </w:p>
          <w:p w:rsidR="00442CF3" w:rsidRPr="006D7409" w:rsidRDefault="00442CF3" w:rsidP="00170ECF">
            <w:pPr>
              <w:jc w:val="center"/>
            </w:pPr>
            <w:r w:rsidRPr="006D7409">
              <w:t>подлежащего</w:t>
            </w:r>
            <w:r w:rsidR="00170ECF" w:rsidRPr="006D7409">
              <w:t xml:space="preserve"> </w:t>
            </w:r>
            <w:r w:rsidRPr="006D7409">
              <w:t>благоустройству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170ECF">
            <w:pPr>
              <w:jc w:val="center"/>
            </w:pPr>
            <w:r w:rsidRPr="006D7409">
              <w:t>Адрес</w:t>
            </w:r>
            <w:r w:rsidR="00170ECF" w:rsidRPr="006D7409">
              <w:t xml:space="preserve"> </w:t>
            </w:r>
            <w:r w:rsidRPr="006D7409">
              <w:t>объекта</w:t>
            </w:r>
          </w:p>
        </w:tc>
      </w:tr>
      <w:tr w:rsidR="00442CF3" w:rsidRPr="006D7409" w:rsidTr="006D7409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170ECF">
            <w:pPr>
              <w:jc w:val="center"/>
            </w:pPr>
            <w:r w:rsidRPr="006D7409">
              <w:t>1.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170ECF">
            <w:pPr>
              <w:jc w:val="center"/>
            </w:pPr>
          </w:p>
        </w:tc>
        <w:tc>
          <w:tcPr>
            <w:tcW w:w="2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170ECF">
            <w:pPr>
              <w:jc w:val="center"/>
            </w:pP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170ECF">
            <w:pPr>
              <w:jc w:val="center"/>
            </w:pPr>
          </w:p>
        </w:tc>
      </w:tr>
    </w:tbl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Default="00442CF3" w:rsidP="00442CF3"/>
    <w:p w:rsidR="006D7409" w:rsidRDefault="006D7409" w:rsidP="00442CF3"/>
    <w:p w:rsidR="006D7409" w:rsidRDefault="006D7409" w:rsidP="00442CF3"/>
    <w:p w:rsidR="006D7409" w:rsidRDefault="006D7409" w:rsidP="00442CF3"/>
    <w:p w:rsidR="006D7409" w:rsidRDefault="006D7409" w:rsidP="00442CF3"/>
    <w:p w:rsidR="006D7409" w:rsidRDefault="006D7409" w:rsidP="00442CF3"/>
    <w:p w:rsidR="006D7409" w:rsidRDefault="006D7409" w:rsidP="00442CF3"/>
    <w:p w:rsidR="006D7409" w:rsidRDefault="006D7409" w:rsidP="00442CF3"/>
    <w:p w:rsidR="006D7409" w:rsidRDefault="006D7409" w:rsidP="00442CF3"/>
    <w:p w:rsidR="006D7409" w:rsidRDefault="006D7409" w:rsidP="00442CF3"/>
    <w:p w:rsidR="006D7409" w:rsidRPr="00F65631" w:rsidRDefault="006D7409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6D7409" w:rsidRPr="00170ECF" w:rsidRDefault="006D7409" w:rsidP="006D7409">
      <w:pPr>
        <w:ind w:left="10206"/>
      </w:pPr>
      <w:r w:rsidRPr="00170ECF">
        <w:t xml:space="preserve">Приложение </w:t>
      </w:r>
      <w:r>
        <w:t xml:space="preserve">3 </w:t>
      </w:r>
      <w:r w:rsidRPr="00170ECF">
        <w:t xml:space="preserve">к мерам по реализации муниципальной программы </w:t>
      </w:r>
    </w:p>
    <w:p w:rsidR="00442CF3" w:rsidRPr="006D7409" w:rsidRDefault="00442CF3" w:rsidP="00442CF3">
      <w:pPr>
        <w:jc w:val="center"/>
        <w:rPr>
          <w:sz w:val="28"/>
          <w:szCs w:val="28"/>
        </w:rPr>
      </w:pPr>
    </w:p>
    <w:p w:rsidR="006D7409" w:rsidRDefault="00442CF3" w:rsidP="006D7409">
      <w:pPr>
        <w:jc w:val="center"/>
        <w:rPr>
          <w:sz w:val="28"/>
          <w:szCs w:val="28"/>
        </w:rPr>
      </w:pPr>
      <w:r w:rsidRPr="006D7409">
        <w:rPr>
          <w:sz w:val="28"/>
          <w:szCs w:val="28"/>
        </w:rPr>
        <w:t>Мероприятия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инвентаризации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уровня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благоустройства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индивидуальных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жилых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домов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земельных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участков,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предоставленных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для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размещения,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заключением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результатам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инвентаризации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соглашений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собственниками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(пользователями)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указанных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домов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(собственниками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(пользователями)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земельных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участков)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об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благоустройстве</w:t>
      </w:r>
      <w:r w:rsidR="00170ECF" w:rsidRPr="006D7409">
        <w:rPr>
          <w:sz w:val="28"/>
          <w:szCs w:val="28"/>
        </w:rPr>
        <w:t xml:space="preserve"> </w:t>
      </w:r>
    </w:p>
    <w:p w:rsidR="006D7409" w:rsidRDefault="00442CF3" w:rsidP="006D7409">
      <w:pPr>
        <w:jc w:val="center"/>
        <w:rPr>
          <w:sz w:val="28"/>
          <w:szCs w:val="28"/>
        </w:rPr>
      </w:pPr>
      <w:r w:rsidRPr="006D7409">
        <w:rPr>
          <w:sz w:val="28"/>
          <w:szCs w:val="28"/>
        </w:rPr>
        <w:t>не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позднее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последнего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года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реализации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федерального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проекта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«Формирование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комфортной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городской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среды»</w:t>
      </w:r>
      <w:r w:rsidR="00170ECF" w:rsidRPr="006D7409">
        <w:rPr>
          <w:sz w:val="28"/>
          <w:szCs w:val="28"/>
        </w:rPr>
        <w:t xml:space="preserve"> </w:t>
      </w:r>
    </w:p>
    <w:p w:rsidR="00442CF3" w:rsidRPr="006D7409" w:rsidRDefault="00442CF3" w:rsidP="006D7409">
      <w:pPr>
        <w:jc w:val="center"/>
        <w:rPr>
          <w:sz w:val="28"/>
          <w:szCs w:val="28"/>
        </w:rPr>
      </w:pP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соответствии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требованиями</w:t>
      </w:r>
      <w:r w:rsidR="006D7409">
        <w:rPr>
          <w:sz w:val="28"/>
          <w:szCs w:val="28"/>
        </w:rPr>
        <w:t>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утвержденными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органах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местного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самоуправления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Кондинского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района</w:t>
      </w:r>
      <w:r w:rsidR="006D7409">
        <w:rPr>
          <w:sz w:val="28"/>
          <w:szCs w:val="28"/>
        </w:rPr>
        <w:t>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правил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благоустройства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территорий,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подлежащих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благоустройству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rFonts w:eastAsia="Calibri"/>
          <w:sz w:val="28"/>
          <w:szCs w:val="28"/>
        </w:rPr>
        <w:t>2023-</w:t>
      </w:r>
      <w:r w:rsidRPr="006D7409">
        <w:rPr>
          <w:sz w:val="28"/>
          <w:szCs w:val="28"/>
        </w:rPr>
        <w:t>2025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годах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и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в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период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до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2030</w:t>
      </w:r>
      <w:r w:rsidR="00170ECF" w:rsidRPr="006D7409">
        <w:rPr>
          <w:sz w:val="28"/>
          <w:szCs w:val="28"/>
        </w:rPr>
        <w:t xml:space="preserve"> </w:t>
      </w:r>
      <w:r w:rsidRPr="006D7409">
        <w:rPr>
          <w:sz w:val="28"/>
          <w:szCs w:val="28"/>
        </w:rPr>
        <w:t>года</w:t>
      </w:r>
    </w:p>
    <w:p w:rsidR="00442CF3" w:rsidRPr="006D7409" w:rsidRDefault="00442CF3" w:rsidP="00442CF3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008"/>
        <w:gridCol w:w="3718"/>
        <w:gridCol w:w="3290"/>
      </w:tblGrid>
      <w:tr w:rsidR="00442CF3" w:rsidRPr="006D7409" w:rsidTr="006D7409">
        <w:trPr>
          <w:trHeight w:val="68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>
            <w:pPr>
              <w:jc w:val="center"/>
            </w:pPr>
            <w:r w:rsidRPr="006D7409">
              <w:t>№</w:t>
            </w:r>
            <w:r w:rsidR="00170ECF" w:rsidRPr="006D7409">
              <w:t xml:space="preserve"> </w:t>
            </w:r>
            <w:proofErr w:type="gramStart"/>
            <w:r w:rsidRPr="006D7409">
              <w:t>п</w:t>
            </w:r>
            <w:proofErr w:type="gramEnd"/>
            <w:r w:rsidRPr="006D7409">
              <w:t>/п</w:t>
            </w: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>
            <w:pPr>
              <w:jc w:val="center"/>
            </w:pPr>
            <w:r w:rsidRPr="006D7409">
              <w:t>Наименование</w:t>
            </w:r>
            <w:r w:rsidR="00170ECF" w:rsidRPr="006D7409">
              <w:t xml:space="preserve"> </w:t>
            </w:r>
            <w:r w:rsidRPr="006D7409">
              <w:t>мероприятия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>
            <w:pPr>
              <w:jc w:val="center"/>
            </w:pPr>
            <w:r w:rsidRPr="006D7409">
              <w:t>Ответственный</w:t>
            </w:r>
            <w:r w:rsidR="00170ECF" w:rsidRPr="006D7409">
              <w:t xml:space="preserve"> </w:t>
            </w:r>
            <w:r w:rsidRPr="006D7409">
              <w:t>исполнитель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071A8D">
            <w:pPr>
              <w:jc w:val="center"/>
            </w:pPr>
            <w:r w:rsidRPr="006D7409">
              <w:t>Срок</w:t>
            </w:r>
            <w:r w:rsidR="00170ECF" w:rsidRPr="006D7409">
              <w:t xml:space="preserve"> </w:t>
            </w:r>
            <w:r w:rsidRPr="006D7409">
              <w:t>исполнения</w:t>
            </w:r>
          </w:p>
        </w:tc>
      </w:tr>
      <w:tr w:rsidR="00442CF3" w:rsidRPr="006D7409" w:rsidTr="006D7409">
        <w:trPr>
          <w:trHeight w:val="68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6D7409">
            <w:pPr>
              <w:jc w:val="center"/>
            </w:pPr>
            <w:r w:rsidRPr="006D7409">
              <w:t>1.</w:t>
            </w: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CF3" w:rsidRPr="006D7409" w:rsidRDefault="00442CF3" w:rsidP="006D7409">
            <w:pPr>
              <w:ind w:left="151" w:right="53"/>
              <w:jc w:val="both"/>
            </w:pPr>
            <w:r w:rsidRPr="006D7409">
              <w:t>Проведение</w:t>
            </w:r>
            <w:r w:rsidR="00170ECF" w:rsidRPr="006D7409">
              <w:t xml:space="preserve"> </w:t>
            </w:r>
            <w:r w:rsidRPr="006D7409">
              <w:t>инвентаризации</w:t>
            </w:r>
            <w:r w:rsidR="00170ECF" w:rsidRPr="006D7409">
              <w:t xml:space="preserve"> </w:t>
            </w:r>
            <w:r w:rsidRPr="006D7409">
              <w:t>индивидуальных</w:t>
            </w:r>
            <w:r w:rsidR="00170ECF" w:rsidRPr="006D7409">
              <w:t xml:space="preserve"> </w:t>
            </w:r>
            <w:r w:rsidRPr="006D7409">
              <w:t>жилых</w:t>
            </w:r>
            <w:r w:rsidR="00170ECF" w:rsidRPr="006D7409">
              <w:t xml:space="preserve"> </w:t>
            </w:r>
            <w:r w:rsidRPr="006D7409">
              <w:t>домов</w:t>
            </w:r>
            <w:r w:rsidR="00170ECF" w:rsidRPr="006D7409">
              <w:t xml:space="preserve"> </w:t>
            </w:r>
            <w:r w:rsidR="006D7409">
              <w:t xml:space="preserve">                    </w:t>
            </w:r>
            <w:r w:rsidRPr="006D7409">
              <w:t>и</w:t>
            </w:r>
            <w:r w:rsidR="00170ECF" w:rsidRPr="006D7409">
              <w:t xml:space="preserve"> </w:t>
            </w:r>
            <w:r w:rsidRPr="006D7409">
              <w:t>земельных</w:t>
            </w:r>
            <w:r w:rsidR="00170ECF" w:rsidRPr="006D7409">
              <w:t xml:space="preserve"> </w:t>
            </w:r>
            <w:r w:rsidRPr="006D7409">
              <w:t>участков,</w:t>
            </w:r>
            <w:r w:rsidR="00170ECF" w:rsidRPr="006D7409">
              <w:t xml:space="preserve"> </w:t>
            </w:r>
            <w:r w:rsidRPr="006D7409">
              <w:t>предоставленных</w:t>
            </w:r>
            <w:r w:rsidR="00170ECF" w:rsidRPr="006D7409">
              <w:t xml:space="preserve"> </w:t>
            </w:r>
            <w:r w:rsidRPr="006D7409">
              <w:t>для</w:t>
            </w:r>
            <w:r w:rsidR="00170ECF" w:rsidRPr="006D7409">
              <w:t xml:space="preserve"> </w:t>
            </w:r>
            <w:r w:rsidRPr="006D7409">
              <w:t>их</w:t>
            </w:r>
            <w:r w:rsidR="00170ECF" w:rsidRPr="006D7409">
              <w:t xml:space="preserve"> </w:t>
            </w:r>
            <w:r w:rsidRPr="006D7409">
              <w:t>размещения</w:t>
            </w:r>
            <w:r w:rsidR="00170ECF" w:rsidRPr="006D7409">
              <w:t xml:space="preserve"> 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Default="006D7409" w:rsidP="006D7409">
            <w:pPr>
              <w:ind w:left="89" w:right="85"/>
              <w:jc w:val="center"/>
            </w:pPr>
            <w:r>
              <w:t>А</w:t>
            </w:r>
            <w:r w:rsidR="00442CF3" w:rsidRPr="006D7409">
              <w:t>дминистрации</w:t>
            </w:r>
            <w:r w:rsidR="00170ECF" w:rsidRPr="006D7409">
              <w:t xml:space="preserve"> </w:t>
            </w:r>
            <w:proofErr w:type="gramStart"/>
            <w:r w:rsidR="00442CF3" w:rsidRPr="006D7409">
              <w:t>городских</w:t>
            </w:r>
            <w:proofErr w:type="gramEnd"/>
            <w:r w:rsidR="00170ECF" w:rsidRPr="006D7409">
              <w:t xml:space="preserve"> </w:t>
            </w:r>
          </w:p>
          <w:p w:rsidR="00442CF3" w:rsidRPr="006D7409" w:rsidRDefault="00442CF3" w:rsidP="006D7409">
            <w:pPr>
              <w:ind w:left="89" w:right="85"/>
              <w:jc w:val="center"/>
            </w:pPr>
            <w:r w:rsidRPr="006D7409">
              <w:t>и</w:t>
            </w:r>
            <w:r w:rsidR="00170ECF" w:rsidRPr="006D7409">
              <w:t xml:space="preserve"> </w:t>
            </w:r>
            <w:r w:rsidRPr="006D7409">
              <w:t>сельских</w:t>
            </w:r>
            <w:r w:rsidR="00170ECF" w:rsidRPr="006D7409">
              <w:t xml:space="preserve"> </w:t>
            </w:r>
            <w:r w:rsidRPr="006D7409">
              <w:t>поселений</w:t>
            </w:r>
            <w:r w:rsidR="00170ECF" w:rsidRPr="006D7409">
              <w:t xml:space="preserve"> </w:t>
            </w:r>
            <w:r w:rsidRPr="006D7409">
              <w:t>Кондинского</w:t>
            </w:r>
            <w:r w:rsidR="00170ECF" w:rsidRPr="006D7409">
              <w:t xml:space="preserve"> </w:t>
            </w:r>
            <w:r w:rsidRPr="006D7409">
              <w:t>района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Default="006D7409" w:rsidP="006D7409">
            <w:pPr>
              <w:ind w:left="56" w:right="115"/>
              <w:jc w:val="center"/>
            </w:pPr>
            <w:r w:rsidRPr="006D7409">
              <w:t>В</w:t>
            </w:r>
            <w:r w:rsidR="00170ECF" w:rsidRPr="006D7409">
              <w:t xml:space="preserve"> </w:t>
            </w:r>
            <w:r w:rsidR="00442CF3" w:rsidRPr="006D7409">
              <w:t>течение</w:t>
            </w:r>
            <w:r w:rsidR="00170ECF" w:rsidRPr="006D7409">
              <w:t xml:space="preserve"> </w:t>
            </w:r>
            <w:r w:rsidR="00442CF3" w:rsidRPr="006D7409">
              <w:t>2023</w:t>
            </w:r>
            <w:r w:rsidRPr="006D7409">
              <w:t>-</w:t>
            </w:r>
            <w:r w:rsidR="00442CF3" w:rsidRPr="006D7409">
              <w:t>2025</w:t>
            </w:r>
            <w:r w:rsidR="00170ECF" w:rsidRPr="006D7409">
              <w:t xml:space="preserve"> </w:t>
            </w:r>
            <w:r w:rsidR="00442CF3" w:rsidRPr="006D7409">
              <w:t>годов</w:t>
            </w:r>
            <w:r w:rsidR="00170ECF" w:rsidRPr="006D7409">
              <w:t xml:space="preserve"> </w:t>
            </w:r>
          </w:p>
          <w:p w:rsidR="00442CF3" w:rsidRPr="006D7409" w:rsidRDefault="00442CF3" w:rsidP="006D7409">
            <w:pPr>
              <w:ind w:left="56" w:right="115"/>
              <w:jc w:val="center"/>
            </w:pPr>
            <w:r w:rsidRPr="006D7409">
              <w:t>и</w:t>
            </w:r>
            <w:r w:rsidR="00170ECF" w:rsidRPr="006D7409">
              <w:t xml:space="preserve"> </w:t>
            </w:r>
            <w:r w:rsidRPr="006D7409">
              <w:t>в</w:t>
            </w:r>
            <w:r w:rsidR="00170ECF" w:rsidRPr="006D7409">
              <w:t xml:space="preserve"> </w:t>
            </w:r>
            <w:r w:rsidRPr="006D7409">
              <w:t>период</w:t>
            </w:r>
            <w:r w:rsidR="00170ECF" w:rsidRPr="006D7409">
              <w:t xml:space="preserve"> </w:t>
            </w:r>
            <w:r w:rsidRPr="006D7409">
              <w:t>до</w:t>
            </w:r>
            <w:r w:rsidR="00170ECF" w:rsidRPr="006D7409">
              <w:t xml:space="preserve"> </w:t>
            </w:r>
            <w:r w:rsidRPr="006D7409">
              <w:t>2030</w:t>
            </w:r>
            <w:r w:rsidR="00170ECF" w:rsidRPr="006D7409">
              <w:t xml:space="preserve"> </w:t>
            </w:r>
            <w:r w:rsidRPr="006D7409">
              <w:t>года</w:t>
            </w:r>
          </w:p>
        </w:tc>
      </w:tr>
      <w:tr w:rsidR="006D7409" w:rsidRPr="006D7409" w:rsidTr="006D7409">
        <w:trPr>
          <w:trHeight w:val="68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Pr="006D7409" w:rsidRDefault="006D7409" w:rsidP="006D7409">
            <w:pPr>
              <w:jc w:val="center"/>
            </w:pPr>
            <w:r w:rsidRPr="006D7409">
              <w:t>2.</w:t>
            </w: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Pr="006D7409" w:rsidRDefault="006D7409" w:rsidP="006D7409">
            <w:pPr>
              <w:ind w:left="151" w:right="53"/>
              <w:jc w:val="both"/>
            </w:pPr>
            <w:r w:rsidRPr="006D7409">
              <w:t xml:space="preserve">Составление инвентаризационных паспортов уровня благоустройства территорий по территориям индивидуальных жилых домов и земельных участков 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Default="006D7409" w:rsidP="006D7409">
            <w:pPr>
              <w:jc w:val="center"/>
            </w:pPr>
            <w:r w:rsidRPr="00C55DB1">
              <w:t xml:space="preserve">Администрации </w:t>
            </w:r>
            <w:proofErr w:type="gramStart"/>
            <w:r w:rsidRPr="00C55DB1">
              <w:t>городских</w:t>
            </w:r>
            <w:proofErr w:type="gramEnd"/>
            <w:r w:rsidRPr="00C55DB1">
              <w:t xml:space="preserve"> </w:t>
            </w:r>
          </w:p>
          <w:p w:rsidR="006D7409" w:rsidRDefault="006D7409" w:rsidP="006D7409">
            <w:pPr>
              <w:jc w:val="center"/>
            </w:pPr>
            <w:r w:rsidRPr="00C55DB1">
              <w:t xml:space="preserve">и сельских поселений </w:t>
            </w:r>
          </w:p>
          <w:p w:rsidR="006D7409" w:rsidRDefault="006D7409" w:rsidP="006D7409">
            <w:pPr>
              <w:jc w:val="center"/>
            </w:pPr>
            <w:r w:rsidRPr="00C55DB1">
              <w:t>Кондинского района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Default="006D7409" w:rsidP="006D7409">
            <w:pPr>
              <w:ind w:left="56" w:right="115"/>
              <w:jc w:val="center"/>
            </w:pPr>
            <w:r w:rsidRPr="006D7409">
              <w:t xml:space="preserve">В течение 2023-2025 годов </w:t>
            </w:r>
          </w:p>
          <w:p w:rsidR="006D7409" w:rsidRPr="006D7409" w:rsidRDefault="006D7409" w:rsidP="006D7409">
            <w:pPr>
              <w:ind w:left="56" w:right="115"/>
              <w:jc w:val="center"/>
            </w:pPr>
            <w:r w:rsidRPr="006D7409">
              <w:t>и в период до 2030 года</w:t>
            </w:r>
          </w:p>
        </w:tc>
      </w:tr>
      <w:tr w:rsidR="006D7409" w:rsidRPr="006D7409" w:rsidTr="006D7409">
        <w:trPr>
          <w:trHeight w:val="68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Pr="006D7409" w:rsidRDefault="006D7409" w:rsidP="006D7409">
            <w:pPr>
              <w:jc w:val="center"/>
            </w:pPr>
            <w:r w:rsidRPr="006D7409">
              <w:t>3.</w:t>
            </w: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Pr="006D7409" w:rsidRDefault="006D7409" w:rsidP="00B87884">
            <w:pPr>
              <w:ind w:left="151" w:right="53"/>
              <w:jc w:val="both"/>
            </w:pPr>
            <w:r w:rsidRPr="006D7409">
              <w:t xml:space="preserve">Заключение соглашений с собственниками (пользователями) индивидуальных жилых домов и земельных участков, предоставленных для их размещения, об их благоустройстве </w:t>
            </w:r>
            <w:r w:rsidR="00B87884">
              <w:t xml:space="preserve">                    </w:t>
            </w:r>
            <w:r w:rsidRPr="006D7409">
              <w:t xml:space="preserve">в соответствии с требованиями </w:t>
            </w:r>
            <w:r w:rsidR="00B87884">
              <w:t>п</w:t>
            </w:r>
            <w:r w:rsidRPr="00B87884">
              <w:t>равил благоустройства</w:t>
            </w:r>
            <w:r w:rsidRPr="006D7409">
              <w:t xml:space="preserve"> территории городских и сельских поселений Кондинского района  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Default="006D7409" w:rsidP="006D7409">
            <w:pPr>
              <w:jc w:val="center"/>
            </w:pPr>
            <w:r w:rsidRPr="00C55DB1">
              <w:t xml:space="preserve">Администрации </w:t>
            </w:r>
            <w:proofErr w:type="gramStart"/>
            <w:r w:rsidRPr="00C55DB1">
              <w:t>городских</w:t>
            </w:r>
            <w:proofErr w:type="gramEnd"/>
            <w:r w:rsidRPr="00C55DB1">
              <w:t xml:space="preserve"> </w:t>
            </w:r>
          </w:p>
          <w:p w:rsidR="006D7409" w:rsidRDefault="006D7409" w:rsidP="006D7409">
            <w:pPr>
              <w:jc w:val="center"/>
            </w:pPr>
            <w:r w:rsidRPr="00C55DB1">
              <w:t xml:space="preserve">и сельских поселений </w:t>
            </w:r>
          </w:p>
          <w:p w:rsidR="006D7409" w:rsidRDefault="006D7409" w:rsidP="006D7409">
            <w:pPr>
              <w:jc w:val="center"/>
            </w:pPr>
            <w:r w:rsidRPr="00C55DB1">
              <w:t>Кондинского района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Default="006D7409" w:rsidP="006D7409">
            <w:pPr>
              <w:ind w:left="56" w:right="115"/>
              <w:jc w:val="center"/>
            </w:pPr>
            <w:r w:rsidRPr="006D7409">
              <w:t xml:space="preserve">В течение 2023-2025 годов </w:t>
            </w:r>
          </w:p>
          <w:p w:rsidR="006D7409" w:rsidRPr="006D7409" w:rsidRDefault="006D7409" w:rsidP="006D7409">
            <w:pPr>
              <w:ind w:left="56" w:right="115"/>
              <w:jc w:val="center"/>
            </w:pPr>
            <w:r w:rsidRPr="006D7409">
              <w:t>и в период до 2030 года</w:t>
            </w:r>
          </w:p>
        </w:tc>
      </w:tr>
      <w:tr w:rsidR="006D7409" w:rsidRPr="006D7409" w:rsidTr="006D7409">
        <w:trPr>
          <w:trHeight w:val="68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Pr="006D7409" w:rsidRDefault="006D7409" w:rsidP="006D7409">
            <w:pPr>
              <w:jc w:val="center"/>
            </w:pPr>
            <w:r w:rsidRPr="006D7409">
              <w:t>4.</w:t>
            </w: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Pr="006D7409" w:rsidRDefault="006D7409" w:rsidP="006D7409">
            <w:pPr>
              <w:ind w:left="151" w:right="53"/>
              <w:jc w:val="both"/>
            </w:pPr>
            <w:r w:rsidRPr="006D7409">
              <w:t xml:space="preserve">Проведение информационно - разъяснительной работы с собственниками по вопросу заключения соглашения о надлежащем содержании и благоустройстве индивидуальных жилых домов и земельных участков 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Default="006D7409" w:rsidP="006D7409">
            <w:pPr>
              <w:jc w:val="center"/>
            </w:pPr>
            <w:r w:rsidRPr="00C55DB1">
              <w:t xml:space="preserve">Администрации </w:t>
            </w:r>
            <w:proofErr w:type="gramStart"/>
            <w:r w:rsidRPr="00C55DB1">
              <w:t>городских</w:t>
            </w:r>
            <w:proofErr w:type="gramEnd"/>
          </w:p>
          <w:p w:rsidR="006D7409" w:rsidRDefault="006D7409" w:rsidP="006D7409">
            <w:pPr>
              <w:jc w:val="center"/>
            </w:pPr>
            <w:r w:rsidRPr="00C55DB1">
              <w:t xml:space="preserve">и сельских поселений </w:t>
            </w:r>
          </w:p>
          <w:p w:rsidR="006D7409" w:rsidRDefault="006D7409" w:rsidP="006D7409">
            <w:pPr>
              <w:jc w:val="center"/>
            </w:pPr>
            <w:r w:rsidRPr="00C55DB1">
              <w:t>Кондинского района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09" w:rsidRDefault="006D7409" w:rsidP="006D7409">
            <w:pPr>
              <w:ind w:left="56" w:right="115"/>
              <w:jc w:val="center"/>
            </w:pPr>
            <w:r w:rsidRPr="006D7409">
              <w:t xml:space="preserve">В течение 2023-2025 годов </w:t>
            </w:r>
          </w:p>
          <w:p w:rsidR="006D7409" w:rsidRPr="006D7409" w:rsidRDefault="006D7409" w:rsidP="006D7409">
            <w:pPr>
              <w:ind w:left="56" w:right="115"/>
              <w:jc w:val="center"/>
            </w:pPr>
            <w:r w:rsidRPr="006D7409">
              <w:t>и в период до 2030 года</w:t>
            </w:r>
          </w:p>
        </w:tc>
      </w:tr>
    </w:tbl>
    <w:p w:rsidR="00442CF3" w:rsidRDefault="00442CF3" w:rsidP="0023731C">
      <w:pPr>
        <w:rPr>
          <w:color w:val="000000"/>
          <w:sz w:val="16"/>
          <w:szCs w:val="16"/>
        </w:rPr>
      </w:pPr>
    </w:p>
    <w:p w:rsidR="00442CF3" w:rsidRDefault="00442CF3" w:rsidP="0023731C">
      <w:pPr>
        <w:rPr>
          <w:color w:val="000000"/>
          <w:sz w:val="16"/>
          <w:szCs w:val="16"/>
        </w:rPr>
      </w:pPr>
    </w:p>
    <w:p w:rsidR="00442CF3" w:rsidRDefault="00442CF3" w:rsidP="0023731C">
      <w:pPr>
        <w:rPr>
          <w:color w:val="000000"/>
          <w:sz w:val="16"/>
          <w:szCs w:val="16"/>
        </w:rPr>
        <w:sectPr w:rsidR="00442CF3" w:rsidSect="00170ECF">
          <w:pgSz w:w="16834" w:h="11909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B87884" w:rsidRPr="00953EC8" w:rsidRDefault="00B87884" w:rsidP="00B8788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2</w:t>
      </w:r>
    </w:p>
    <w:p w:rsidR="00B87884" w:rsidRPr="00953EC8" w:rsidRDefault="00B87884" w:rsidP="00B8788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B87884" w:rsidRPr="00953EC8" w:rsidRDefault="00B87884" w:rsidP="00B87884">
      <w:pPr>
        <w:tabs>
          <w:tab w:val="left" w:pos="4962"/>
        </w:tabs>
        <w:ind w:left="4962"/>
      </w:pPr>
      <w:r>
        <w:t>от 17.06.2024 № 639</w:t>
      </w:r>
    </w:p>
    <w:p w:rsidR="00442CF3" w:rsidRPr="00B87884" w:rsidRDefault="00442CF3" w:rsidP="00442C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2CF3" w:rsidRPr="00B87884" w:rsidRDefault="00442CF3" w:rsidP="00442C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788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42CF3" w:rsidRPr="00B87884" w:rsidRDefault="00442CF3" w:rsidP="00442C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7884">
        <w:rPr>
          <w:rFonts w:ascii="Times New Roman" w:hAnsi="Times New Roman" w:cs="Times New Roman"/>
          <w:b w:val="0"/>
          <w:sz w:val="28"/>
          <w:szCs w:val="28"/>
        </w:rPr>
        <w:t>аккумулирования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направляемых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выполнение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минимального,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дополнительного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перечней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работ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благоустройству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дворовых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территорий,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механизм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87884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их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b w:val="0"/>
          <w:sz w:val="28"/>
          <w:szCs w:val="28"/>
        </w:rPr>
        <w:t>расходованием</w:t>
      </w:r>
    </w:p>
    <w:p w:rsidR="008309AE" w:rsidRDefault="008309AE" w:rsidP="00442C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42CF3" w:rsidRDefault="00B87884" w:rsidP="00442C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1.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Общие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B87884" w:rsidRPr="00B87884" w:rsidRDefault="00B87884" w:rsidP="00442C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Порядок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аккумулирования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направляемых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выполнение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минимального,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дополнительного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перечней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-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Порядок),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регламентирует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процедуру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аккумулирования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направляемых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8309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выполнение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минимального,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дополнительного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перечней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8309A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городских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сельских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поселений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района,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механизм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контроля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расходованием,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также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устанавливает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порядок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формы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трудового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(или)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финансового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граждан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выполнении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указанных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работ.</w:t>
      </w: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2.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Под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формой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трудового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понимается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неоплачиваемая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трудовая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деятельность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имеющая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социально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полезную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направленность,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требующая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специальной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квалификации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организуемая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для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выполнения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минимального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(или)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дополнительного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8309A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территорий.</w:t>
      </w: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3.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Под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формой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финансового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понимается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привлечение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для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финансирования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части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затрат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8309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выполнению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минимального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(или)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дополнительного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8309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территорий.</w:t>
      </w:r>
    </w:p>
    <w:p w:rsidR="00442CF3" w:rsidRPr="009731F1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4.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лицам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относятся: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собственники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домах,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собственники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зданий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сооружений,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расположенных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границах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(или)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пользования,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подлежащей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лица,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дворовая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территория).</w:t>
      </w:r>
    </w:p>
    <w:p w:rsidR="00442CF3" w:rsidRPr="009731F1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5.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Уполномоченным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органом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контроля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контроля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координации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комиссионной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оценки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предложений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включения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является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8309AE" w:rsidRPr="009731F1">
        <w:rPr>
          <w:rFonts w:ascii="Times New Roman" w:hAnsi="Times New Roman" w:cs="Times New Roman"/>
          <w:sz w:val="28"/>
          <w:szCs w:val="28"/>
        </w:rPr>
        <w:t>О</w:t>
      </w:r>
      <w:r w:rsidRPr="009731F1">
        <w:rPr>
          <w:rFonts w:ascii="Times New Roman" w:hAnsi="Times New Roman" w:cs="Times New Roman"/>
          <w:sz w:val="28"/>
          <w:szCs w:val="28"/>
        </w:rPr>
        <w:t>бщественная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комиссия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среды»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8309AE"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Общественная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комиссия),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постановлением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10</w:t>
      </w:r>
      <w:r w:rsidR="008309AE" w:rsidRPr="009731F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731F1">
        <w:rPr>
          <w:rFonts w:ascii="Times New Roman" w:hAnsi="Times New Roman" w:cs="Times New Roman"/>
          <w:sz w:val="28"/>
          <w:szCs w:val="28"/>
        </w:rPr>
        <w:t>2017</w:t>
      </w:r>
      <w:r w:rsidR="008309AE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</w:t>
      </w:r>
      <w:r w:rsidR="008309AE" w:rsidRPr="009731F1">
        <w:rPr>
          <w:rFonts w:ascii="Times New Roman" w:hAnsi="Times New Roman" w:cs="Times New Roman"/>
          <w:sz w:val="28"/>
          <w:szCs w:val="28"/>
        </w:rPr>
        <w:t xml:space="preserve">ода                     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№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305.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F3" w:rsidRPr="009731F1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6.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учреждение,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уполномоченное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ведение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учета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поступающих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расходование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8309AE" w:rsidRPr="009731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размещение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информации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поступивших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суммах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учреждение),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определяется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постановлением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района.</w:t>
      </w:r>
    </w:p>
    <w:p w:rsidR="00B87884" w:rsidRPr="009731F1" w:rsidRDefault="00B87884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AE" w:rsidRPr="009731F1" w:rsidRDefault="00B87884" w:rsidP="008309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31F1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442CF3" w:rsidRPr="009731F1">
        <w:rPr>
          <w:rFonts w:ascii="Times New Roman" w:hAnsi="Times New Roman" w:cs="Times New Roman"/>
          <w:b w:val="0"/>
          <w:sz w:val="28"/>
          <w:szCs w:val="28"/>
        </w:rPr>
        <w:t>2.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b w:val="0"/>
          <w:sz w:val="28"/>
          <w:szCs w:val="28"/>
        </w:rPr>
        <w:t>трудового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b w:val="0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b w:val="0"/>
          <w:sz w:val="28"/>
          <w:szCs w:val="28"/>
        </w:rPr>
        <w:t>(или)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b w:val="0"/>
          <w:sz w:val="28"/>
          <w:szCs w:val="28"/>
        </w:rPr>
        <w:t>финансового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b w:val="0"/>
          <w:sz w:val="28"/>
          <w:szCs w:val="28"/>
        </w:rPr>
        <w:t>участия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2CF3" w:rsidRPr="009731F1" w:rsidRDefault="00442CF3" w:rsidP="008309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31F1">
        <w:rPr>
          <w:rFonts w:ascii="Times New Roman" w:hAnsi="Times New Roman" w:cs="Times New Roman"/>
          <w:b w:val="0"/>
          <w:sz w:val="28"/>
          <w:szCs w:val="28"/>
        </w:rPr>
        <w:t>заинтересованных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лиц</w:t>
      </w:r>
    </w:p>
    <w:p w:rsidR="00B87884" w:rsidRPr="009731F1" w:rsidRDefault="00B87884" w:rsidP="00442CF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Вопросы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трудовом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(неденежном)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(или)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финансовом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домах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подлежат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обсуждению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общем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собрании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доме.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трудовом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(неденежном)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(или)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финансовом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принимается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большинством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голосов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числа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голосов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принимающих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собрании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частью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1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статьи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46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Жилищного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кодекса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Российской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Федерации.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8.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Организация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трудового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осуществляется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решением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собрания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доме,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дворовая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которого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подлежит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благоустройству,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оформленного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соответствующим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протоколом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собрания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доме.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7884">
        <w:rPr>
          <w:rFonts w:ascii="Times New Roman" w:hAnsi="Times New Roman" w:cs="Times New Roman"/>
          <w:sz w:val="28"/>
          <w:szCs w:val="28"/>
        </w:rPr>
        <w:t>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выбранных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работах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включается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протокол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собрания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собственников.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9.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выбранных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должен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соответствовать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перечню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требующих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специальной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квалификации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включенных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сметный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расчет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проведение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территории.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10.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Трудовое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граждан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может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быть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внесено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виде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следующих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мероприятий,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требующих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специальной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квалификации,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таких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как: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подготовка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началу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работ;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2)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строительных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работах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-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снятие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старого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оборудования,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установка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уличной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мебели,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зачистка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ржавчины,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окрашивание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элементов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благоустройства;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3)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озеленении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-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высадка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растений,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создание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клумб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газонов,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уборка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территории.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11.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Информация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начале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(конкретная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дата,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место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проведения,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памятка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другие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материалы)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размещается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официальном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сайте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органов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местного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самоуправления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сети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«Интернет»,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также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непосредственно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домах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информационных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стендах.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12.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качестве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подтверждения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трудового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совет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либо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организация,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осуществляющая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содержание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ремонт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жилищного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фонда,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предоставляет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исполнителю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среды»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соответствующий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отчет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проведении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трудовым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граждан,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приложением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такому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отчету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фото-,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видеоматериалов.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13.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Организация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финансового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осуществляется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решением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собрания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доме,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дворовая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которого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подлежит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благоустройству,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оформленного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соответствующим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протоколом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собрания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доме,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объеме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менее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установленного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программой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среды».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14.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лица,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желающие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финансово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поучаствовать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перечисляют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денежные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реквизитам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учреждения,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указанием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назначении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платежа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номера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улицы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населенного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пункта.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15.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Финансовое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физических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может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быть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также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организовано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посредством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сбора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B87884">
        <w:rPr>
          <w:rFonts w:ascii="Times New Roman" w:hAnsi="Times New Roman" w:cs="Times New Roman"/>
          <w:sz w:val="28"/>
          <w:szCs w:val="28"/>
        </w:rPr>
        <w:t>дств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7884">
        <w:rPr>
          <w:rFonts w:ascii="Times New Roman" w:hAnsi="Times New Roman" w:cs="Times New Roman"/>
          <w:sz w:val="28"/>
          <w:szCs w:val="28"/>
        </w:rPr>
        <w:t>едением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соответствующей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ведомости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представителем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управляющей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организации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или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товарищества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жилья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либо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путем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предоставления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рассрочки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платежа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включения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необходимой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суммы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ежемесячный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платежный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счет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оплату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услуг.</w:t>
      </w:r>
    </w:p>
    <w:p w:rsidR="00442CF3" w:rsidRPr="00B87884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16.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Уплаченные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физических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подлежат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внесению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лицевой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счет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учреждения,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открытый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органах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Федерального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казначейства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Российской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Федерации,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указанием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назначении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платежа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номера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улицы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населенного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пункта.</w:t>
      </w:r>
    </w:p>
    <w:p w:rsidR="00442CF3" w:rsidRDefault="00442CF3" w:rsidP="0083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17.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Доля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финансового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(или)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трудового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участия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определяется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общем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собрании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доме.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884" w:rsidRPr="00B87884" w:rsidRDefault="00B87884" w:rsidP="00442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CF3" w:rsidRDefault="00B87884" w:rsidP="00442CF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3.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Условия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аккумулирования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расходования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средств</w:t>
      </w:r>
    </w:p>
    <w:p w:rsidR="00B87884" w:rsidRPr="00B87884" w:rsidRDefault="00B87884" w:rsidP="00442CF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18.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Информацию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поступивших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(поступающих)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средствах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муниципальное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учреждение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размещает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(обновляет)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сайте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органов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местного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самоуправления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сети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«Интернет»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каждой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рабочей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недели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="000024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разрезе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улицы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номера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населенного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пункта.</w:t>
      </w: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Информация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размещается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разделе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(баннер)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 </w:t>
      </w:r>
      <w:r w:rsidRPr="00B87884">
        <w:rPr>
          <w:rFonts w:ascii="Times New Roman" w:hAnsi="Times New Roman" w:cs="Times New Roman"/>
          <w:sz w:val="28"/>
          <w:szCs w:val="28"/>
        </w:rPr>
        <w:t>«Жилье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городская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среда»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главной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страницы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сайта.</w:t>
      </w: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19.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Муниципальное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учреждение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обеспечивает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ежемесячное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направление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поступивших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средствах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разрезе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домов,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дворовые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которых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подлежат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благоустройству,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адрес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комиссии.</w:t>
      </w: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20.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Расходование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аккумулированных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осуществляется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условиями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контрактов,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соглашений,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заключенных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Российской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Федерации.</w:t>
      </w:r>
    </w:p>
    <w:p w:rsidR="00442CF3" w:rsidRDefault="00B87884" w:rsidP="00442CF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4.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соблюдением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условий</w:t>
      </w:r>
      <w:r w:rsidR="00170ECF" w:rsidRPr="00B87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B87884">
        <w:rPr>
          <w:rFonts w:ascii="Times New Roman" w:hAnsi="Times New Roman" w:cs="Times New Roman"/>
          <w:b w:val="0"/>
          <w:sz w:val="28"/>
          <w:szCs w:val="28"/>
        </w:rPr>
        <w:t>порядка</w:t>
      </w:r>
    </w:p>
    <w:p w:rsidR="00B87884" w:rsidRPr="00B87884" w:rsidRDefault="00B87884" w:rsidP="00442CF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21.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884">
        <w:rPr>
          <w:rFonts w:ascii="Times New Roman" w:hAnsi="Times New Roman" w:cs="Times New Roman"/>
          <w:sz w:val="28"/>
          <w:szCs w:val="28"/>
        </w:rPr>
        <w:t>Контроль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целевым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расходованием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аккумулированных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осуществляется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уполномоченным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органом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местного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самоуправления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бюджетным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22.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Муниципальное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учреждение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обеспечивает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возврат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аккумулированных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лицам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срок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31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декабря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года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условии:</w:t>
      </w: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1)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экономии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средств,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итогам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проведения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конкурсных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процедур;</w:t>
      </w: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2)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неисполнения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работ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дома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вине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подрядной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3)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непредоставления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доступа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к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проведению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на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территории;</w:t>
      </w:r>
    </w:p>
    <w:p w:rsidR="00442CF3" w:rsidRPr="00B87884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84">
        <w:rPr>
          <w:rFonts w:ascii="Times New Roman" w:hAnsi="Times New Roman" w:cs="Times New Roman"/>
          <w:sz w:val="28"/>
          <w:szCs w:val="28"/>
        </w:rPr>
        <w:t>4)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возникновения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обстоятельств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непреодолимой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силы,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иных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случаев,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предусмотренных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действующим</w:t>
      </w:r>
      <w:r w:rsidR="00170ECF" w:rsidRPr="00B87884">
        <w:rPr>
          <w:rFonts w:ascii="Times New Roman" w:hAnsi="Times New Roman" w:cs="Times New Roman"/>
          <w:sz w:val="28"/>
          <w:szCs w:val="28"/>
        </w:rPr>
        <w:t xml:space="preserve"> </w:t>
      </w:r>
      <w:r w:rsidRPr="00B8788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B87884" w:rsidRDefault="00442CF3" w:rsidP="00442CF3">
      <w:pPr>
        <w:rPr>
          <w:sz w:val="28"/>
          <w:szCs w:val="28"/>
        </w:rPr>
      </w:pPr>
    </w:p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Pr="00F65631" w:rsidRDefault="00442CF3" w:rsidP="00442CF3"/>
    <w:p w:rsidR="00442CF3" w:rsidRDefault="00442CF3" w:rsidP="00442CF3"/>
    <w:p w:rsidR="001C69D0" w:rsidRDefault="001C69D0" w:rsidP="00442CF3"/>
    <w:p w:rsidR="001C69D0" w:rsidRDefault="001C69D0" w:rsidP="00442CF3"/>
    <w:p w:rsidR="001C69D0" w:rsidRDefault="001C69D0" w:rsidP="00442CF3"/>
    <w:p w:rsidR="001C69D0" w:rsidRDefault="001C69D0" w:rsidP="00442CF3"/>
    <w:p w:rsidR="001C69D0" w:rsidRDefault="001C69D0" w:rsidP="00442CF3"/>
    <w:p w:rsidR="001C69D0" w:rsidRDefault="001C69D0" w:rsidP="00442CF3"/>
    <w:p w:rsidR="001C69D0" w:rsidRPr="00F65631" w:rsidRDefault="001C69D0" w:rsidP="00442CF3"/>
    <w:p w:rsidR="00442CF3" w:rsidRPr="00F65631" w:rsidRDefault="00442CF3" w:rsidP="00442CF3"/>
    <w:p w:rsidR="00442CF3" w:rsidRDefault="00442CF3" w:rsidP="00442CF3">
      <w:pPr>
        <w:suppressAutoHyphens/>
        <w:jc w:val="right"/>
        <w:rPr>
          <w:lang w:eastAsia="ar-SA"/>
        </w:rPr>
      </w:pPr>
    </w:p>
    <w:p w:rsidR="001C69D0" w:rsidRPr="00953EC8" w:rsidRDefault="001C69D0" w:rsidP="001C69D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3</w:t>
      </w:r>
    </w:p>
    <w:p w:rsidR="001C69D0" w:rsidRPr="00953EC8" w:rsidRDefault="001C69D0" w:rsidP="001C69D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1C69D0" w:rsidRPr="00953EC8" w:rsidRDefault="001C69D0" w:rsidP="001C69D0">
      <w:pPr>
        <w:tabs>
          <w:tab w:val="left" w:pos="4962"/>
        </w:tabs>
        <w:ind w:left="4962"/>
      </w:pPr>
      <w:r>
        <w:t>от 17.06.2024 № 639</w:t>
      </w:r>
    </w:p>
    <w:p w:rsidR="00442CF3" w:rsidRPr="001C69D0" w:rsidRDefault="00442CF3" w:rsidP="00442CF3">
      <w:pPr>
        <w:suppressAutoHyphens/>
        <w:jc w:val="both"/>
        <w:rPr>
          <w:sz w:val="28"/>
          <w:szCs w:val="28"/>
          <w:lang w:eastAsia="ar-SA"/>
        </w:rPr>
      </w:pPr>
    </w:p>
    <w:p w:rsidR="00442CF3" w:rsidRPr="001C69D0" w:rsidRDefault="00442CF3" w:rsidP="00442C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69D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C69D0" w:rsidRDefault="00442CF3" w:rsidP="00442C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69D0">
        <w:rPr>
          <w:rFonts w:ascii="Times New Roman" w:hAnsi="Times New Roman" w:cs="Times New Roman"/>
          <w:b w:val="0"/>
          <w:sz w:val="28"/>
          <w:szCs w:val="28"/>
        </w:rPr>
        <w:t>представления,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рассмотрения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предложений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2CF3" w:rsidRPr="001C69D0" w:rsidRDefault="00442CF3" w:rsidP="00442C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69D0">
        <w:rPr>
          <w:rFonts w:ascii="Times New Roman" w:hAnsi="Times New Roman" w:cs="Times New Roman"/>
          <w:b w:val="0"/>
          <w:sz w:val="28"/>
          <w:szCs w:val="28"/>
        </w:rPr>
        <w:t>о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включении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b w:val="0"/>
          <w:sz w:val="28"/>
          <w:szCs w:val="28"/>
        </w:rPr>
        <w:t>программу</w:t>
      </w:r>
    </w:p>
    <w:p w:rsidR="00442CF3" w:rsidRPr="001C69D0" w:rsidRDefault="001C69D0" w:rsidP="00442C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69D0">
        <w:rPr>
          <w:rFonts w:ascii="Times New Roman" w:hAnsi="Times New Roman" w:cs="Times New Roman"/>
          <w:b w:val="0"/>
          <w:sz w:val="28"/>
          <w:szCs w:val="28"/>
        </w:rPr>
        <w:t>Кондинского района «Формирование комфортной городской среды»</w:t>
      </w:r>
    </w:p>
    <w:p w:rsidR="00442CF3" w:rsidRDefault="001C69D0" w:rsidP="001C6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1C69D0" w:rsidRPr="001C69D0" w:rsidRDefault="001C69D0" w:rsidP="001C6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1.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Порядок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разработан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целях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формирования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современной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среды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Кондинский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район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C69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определяет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представления,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рассмотрения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оценки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предложений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C69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программу,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условия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порядок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отбора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многоквартирных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домов,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подлежащих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благоустройству,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включения</w:t>
      </w:r>
      <w:r w:rsidR="001C69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программу.</w:t>
      </w:r>
    </w:p>
    <w:p w:rsidR="00442CF3" w:rsidRPr="009731F1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2.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9D0">
        <w:rPr>
          <w:rFonts w:ascii="Times New Roman" w:hAnsi="Times New Roman" w:cs="Times New Roman"/>
          <w:sz w:val="28"/>
          <w:szCs w:val="28"/>
        </w:rPr>
        <w:t>Уполномоченным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органом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осуществлению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контроля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реализацией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приоритетного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осуществлению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контроля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координации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хода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выполнения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программы,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проведению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комиссионной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оценки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предложений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программу</w:t>
      </w:r>
      <w:r w:rsidR="00021CB5" w:rsidRPr="00021CB5">
        <w:t xml:space="preserve"> </w:t>
      </w:r>
      <w:r w:rsidR="00021CB5" w:rsidRPr="00021CB5">
        <w:rPr>
          <w:rFonts w:ascii="Times New Roman" w:hAnsi="Times New Roman" w:cs="Times New Roman"/>
          <w:sz w:val="28"/>
          <w:szCs w:val="28"/>
        </w:rPr>
        <w:t>Кондинского района «Формирование комфортной городской среды»</w:t>
      </w:r>
      <w:r w:rsidR="00021CB5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является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Общественная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комиссия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Кондинский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район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обеспечению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приоритетного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утвержденная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021CB5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10</w:t>
      </w:r>
      <w:r w:rsidR="00021CB5" w:rsidRPr="009731F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731F1">
        <w:rPr>
          <w:rFonts w:ascii="Times New Roman" w:hAnsi="Times New Roman" w:cs="Times New Roman"/>
          <w:sz w:val="28"/>
          <w:szCs w:val="28"/>
        </w:rPr>
        <w:t>2017</w:t>
      </w:r>
      <w:r w:rsidR="00021CB5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</w:t>
      </w:r>
      <w:r w:rsidR="00021CB5" w:rsidRPr="009731F1">
        <w:rPr>
          <w:rFonts w:ascii="Times New Roman" w:hAnsi="Times New Roman" w:cs="Times New Roman"/>
          <w:sz w:val="28"/>
          <w:szCs w:val="28"/>
        </w:rPr>
        <w:t>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№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305</w:t>
      </w:r>
      <w:r w:rsidR="00021CB5" w:rsidRPr="009731F1">
        <w:rPr>
          <w:rFonts w:ascii="Times New Roman" w:hAnsi="Times New Roman" w:cs="Times New Roman"/>
          <w:sz w:val="28"/>
          <w:szCs w:val="28"/>
        </w:rPr>
        <w:t>.</w:t>
      </w:r>
    </w:p>
    <w:p w:rsidR="00442CF3" w:rsidRPr="009731F1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3.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лицам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относятся: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собственники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21CB5" w:rsidRPr="009731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домах,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собственники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зданий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сооружений,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расположенных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границах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(или)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пользования,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подлежащей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лица,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дворовая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территория).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4.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целях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вправе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выбрать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виды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из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минимального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выполнения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-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69D0">
        <w:rPr>
          <w:rFonts w:ascii="Times New Roman" w:hAnsi="Times New Roman" w:cs="Times New Roman"/>
          <w:sz w:val="28"/>
          <w:szCs w:val="28"/>
        </w:rPr>
        <w:t>из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дополнительного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работ.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5.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подлежат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включению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дворовые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исходя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из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даты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представления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предложений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условии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соответствия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установленным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требованиям,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оформленных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требованиями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действующего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пределах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лимитов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бюджетных</w:t>
      </w:r>
      <w:r w:rsidR="00170ECF" w:rsidRPr="001C69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обязательств,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предусмотренных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программой.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5"/>
      <w:bookmarkEnd w:id="0"/>
      <w:r w:rsidRPr="001C69D0">
        <w:rPr>
          <w:rFonts w:ascii="Times New Roman" w:hAnsi="Times New Roman" w:cs="Times New Roman"/>
          <w:sz w:val="28"/>
          <w:szCs w:val="28"/>
        </w:rPr>
        <w:t>6.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Дворовые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прошедшие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отбор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вошедшие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текущий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связи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превышением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выделенных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лимитов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бюджетных</w:t>
      </w:r>
      <w:r w:rsidR="00170ECF" w:rsidRPr="001C69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обязательств,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предусмотренных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программой,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включаются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последующие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исходя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из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даты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представления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предложений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7.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представляются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уполномоченный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орган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следующие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документы: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1)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>з</w:t>
      </w:r>
      <w:r w:rsidRPr="001C69D0">
        <w:rPr>
          <w:rFonts w:ascii="Times New Roman" w:hAnsi="Times New Roman" w:cs="Times New Roman"/>
          <w:sz w:val="28"/>
          <w:szCs w:val="28"/>
        </w:rPr>
        <w:t>аявка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>2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экземплярах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форме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>(приложение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>Порядку);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2)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>о</w:t>
      </w:r>
      <w:r w:rsidRPr="001C69D0">
        <w:rPr>
          <w:rFonts w:ascii="Times New Roman" w:hAnsi="Times New Roman" w:cs="Times New Roman"/>
          <w:sz w:val="28"/>
          <w:szCs w:val="28"/>
        </w:rPr>
        <w:t>ригиналы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протоколов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общих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собраний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каждом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доме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оригиналами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листов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голосования,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оформленных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требованиями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действующего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решений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каждого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здания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сооружения,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расположенных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границах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содержащих,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числе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следующую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информацию: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а)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обращении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предложением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включению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программу;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б)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работ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сформированный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исходя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из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минимального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работ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благоустройству;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в)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работ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сформированный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исходя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из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дополнительного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работ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по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(в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принятия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такого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решения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лицами);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г)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форма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участия: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финансовое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(или)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трудовое;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д)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порядке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сбора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видов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работ;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е)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принятии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(непринятии)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состав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имущества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доме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(в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собственность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-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зданий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строений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3246A0">
        <w:rPr>
          <w:rFonts w:ascii="Times New Roman" w:hAnsi="Times New Roman" w:cs="Times New Roman"/>
          <w:sz w:val="28"/>
          <w:szCs w:val="28"/>
        </w:rPr>
        <w:t>сооружений)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оборудования,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малых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архитектурных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форм,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некапитальных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объектов,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установленных</w:t>
      </w:r>
      <w:r w:rsidR="00021C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результате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программы;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ж)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обязательство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осуществлению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содержания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оборудования,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малых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архитектурных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форм,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некапитальных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объектов,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установленных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результате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программы;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9D0">
        <w:rPr>
          <w:rFonts w:ascii="Times New Roman" w:hAnsi="Times New Roman" w:cs="Times New Roman"/>
          <w:sz w:val="28"/>
          <w:szCs w:val="28"/>
        </w:rPr>
        <w:t>з)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определении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которые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имени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доме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уполномочены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представление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предложений,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согласование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дизайн-проекта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также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участие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контроле,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числе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промежуточном,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приемке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работ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заключение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договоров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целях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обеспечения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-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представитель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>лиц);</w:t>
      </w:r>
      <w:proofErr w:type="gramEnd"/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3)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021CB5">
        <w:rPr>
          <w:rFonts w:ascii="Times New Roman" w:hAnsi="Times New Roman" w:cs="Times New Roman"/>
          <w:sz w:val="28"/>
          <w:szCs w:val="28"/>
        </w:rPr>
        <w:t>с</w:t>
      </w:r>
      <w:r w:rsidRPr="001C69D0">
        <w:rPr>
          <w:rFonts w:ascii="Times New Roman" w:hAnsi="Times New Roman" w:cs="Times New Roman"/>
          <w:sz w:val="28"/>
          <w:szCs w:val="28"/>
        </w:rPr>
        <w:t>хема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границами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предлагаемой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69D0">
        <w:rPr>
          <w:rFonts w:ascii="Times New Roman" w:hAnsi="Times New Roman" w:cs="Times New Roman"/>
          <w:sz w:val="28"/>
          <w:szCs w:val="28"/>
        </w:rPr>
        <w:t>(при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наличии);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4)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э</w:t>
      </w:r>
      <w:r w:rsidRPr="001C69D0">
        <w:rPr>
          <w:rFonts w:ascii="Times New Roman" w:hAnsi="Times New Roman" w:cs="Times New Roman"/>
          <w:sz w:val="28"/>
          <w:szCs w:val="28"/>
        </w:rPr>
        <w:t>скизный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проект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-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графический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текстовый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материал,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включающий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себя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визуализированное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изображение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07EE6" w:rsidRPr="009731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31F1">
        <w:rPr>
          <w:rFonts w:ascii="Times New Roman" w:hAnsi="Times New Roman" w:cs="Times New Roman"/>
          <w:sz w:val="28"/>
          <w:szCs w:val="28"/>
        </w:rPr>
        <w:t>или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пользования,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представленный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нескольких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ракурсах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дизайн-проект</w:t>
      </w:r>
      <w:r w:rsidR="00107EE6" w:rsidRPr="009731F1">
        <w:rPr>
          <w:rFonts w:ascii="Times New Roman" w:hAnsi="Times New Roman" w:cs="Times New Roman"/>
          <w:sz w:val="28"/>
          <w:szCs w:val="28"/>
        </w:rPr>
        <w:t>);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5)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к</w:t>
      </w:r>
      <w:r w:rsidRPr="001C69D0">
        <w:rPr>
          <w:rFonts w:ascii="Times New Roman" w:hAnsi="Times New Roman" w:cs="Times New Roman"/>
          <w:sz w:val="28"/>
          <w:szCs w:val="28"/>
        </w:rPr>
        <w:t>опия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сметного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расчета,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числе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локальной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сметы;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6)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ф</w:t>
      </w:r>
      <w:r w:rsidRPr="001C69D0">
        <w:rPr>
          <w:rFonts w:ascii="Times New Roman" w:hAnsi="Times New Roman" w:cs="Times New Roman"/>
          <w:sz w:val="28"/>
          <w:szCs w:val="28"/>
        </w:rPr>
        <w:t>отоматериалы,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подтверждающие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отсутствие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или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ненадлежащее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состояние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соответствующих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элементов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благоустройства,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(при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наличии).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7.1.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отсутствия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возможности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самостоятельно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разработать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дизайн-проект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они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вправе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обратиться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заявлением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разработке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9D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69D0">
        <w:rPr>
          <w:rFonts w:ascii="Times New Roman" w:hAnsi="Times New Roman" w:cs="Times New Roman"/>
          <w:sz w:val="28"/>
          <w:szCs w:val="28"/>
        </w:rPr>
        <w:t>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исполнителю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у</w:t>
      </w:r>
      <w:r w:rsidRPr="001C69D0">
        <w:rPr>
          <w:rFonts w:ascii="Times New Roman" w:hAnsi="Times New Roman" w:cs="Times New Roman"/>
          <w:sz w:val="28"/>
          <w:szCs w:val="28"/>
        </w:rPr>
        <w:t>правление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жилищно-коммунально</w:t>
      </w:r>
      <w:r w:rsidR="006738D0">
        <w:rPr>
          <w:rFonts w:ascii="Times New Roman" w:hAnsi="Times New Roman" w:cs="Times New Roman"/>
          <w:sz w:val="28"/>
          <w:szCs w:val="28"/>
        </w:rPr>
        <w:t>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хозяйства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района.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Заявление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разработке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9D0">
        <w:rPr>
          <w:rFonts w:ascii="Times New Roman" w:hAnsi="Times New Roman" w:cs="Times New Roman"/>
          <w:sz w:val="28"/>
          <w:szCs w:val="28"/>
        </w:rPr>
        <w:t>дизайн-проект</w:t>
      </w:r>
      <w:r w:rsidR="00107E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подается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свободной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форме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срок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69D0">
        <w:rPr>
          <w:rFonts w:ascii="Times New Roman" w:hAnsi="Times New Roman" w:cs="Times New Roman"/>
          <w:sz w:val="28"/>
          <w:szCs w:val="28"/>
        </w:rPr>
        <w:t>не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позднее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30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апреля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мероприятия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следующий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Управление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архитектуры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осуществляет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подготовку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9D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обращения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таким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заявлением,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срок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позднее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31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мая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года.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7.2.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отсутствия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возможности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самостоятельно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разработать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сметный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расчет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они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вправе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обратиться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заявлением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подготовке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сметного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расчета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учреждение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Управление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капитального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строительства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района.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Заявление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подготовке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сметного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расчета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подается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свободной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форме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срок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69D0">
        <w:rPr>
          <w:rFonts w:ascii="Times New Roman" w:hAnsi="Times New Roman" w:cs="Times New Roman"/>
          <w:sz w:val="28"/>
          <w:szCs w:val="28"/>
        </w:rPr>
        <w:t>не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позднее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0</w:t>
      </w:r>
      <w:r w:rsidRPr="001C69D0">
        <w:rPr>
          <w:rFonts w:ascii="Times New Roman" w:hAnsi="Times New Roman" w:cs="Times New Roman"/>
          <w:sz w:val="28"/>
          <w:szCs w:val="28"/>
        </w:rPr>
        <w:t>1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июня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мероприятия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следующий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Муниципальное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учреждение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Управление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капитального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строительства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осуществляет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разработку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сметного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расчета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обращения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таким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заявлением,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срок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позднее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0</w:t>
      </w:r>
      <w:r w:rsidRPr="001C69D0">
        <w:rPr>
          <w:rFonts w:ascii="Times New Roman" w:hAnsi="Times New Roman" w:cs="Times New Roman"/>
          <w:sz w:val="28"/>
          <w:szCs w:val="28"/>
        </w:rPr>
        <w:t>1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июля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года.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8.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Ответственность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достоверность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сведений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прилагаемых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69D0">
        <w:rPr>
          <w:rFonts w:ascii="Times New Roman" w:hAnsi="Times New Roman" w:cs="Times New Roman"/>
          <w:sz w:val="28"/>
          <w:szCs w:val="28"/>
        </w:rPr>
        <w:t>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ней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документах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несут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лица,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представившие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их.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9.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прилагаемыми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ней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документами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подается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представителем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определенным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собрании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собственников,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исполнителю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адресу: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ул.</w:t>
      </w:r>
      <w:r w:rsidR="00107EE6" w:rsidRPr="001C69D0">
        <w:rPr>
          <w:rFonts w:ascii="Times New Roman" w:hAnsi="Times New Roman" w:cs="Times New Roman"/>
          <w:sz w:val="28"/>
          <w:szCs w:val="28"/>
        </w:rPr>
        <w:t xml:space="preserve"> Титова, д</w:t>
      </w:r>
      <w:r w:rsidR="00107EE6">
        <w:rPr>
          <w:rFonts w:ascii="Times New Roman" w:hAnsi="Times New Roman" w:cs="Times New Roman"/>
          <w:sz w:val="28"/>
          <w:szCs w:val="28"/>
        </w:rPr>
        <w:t>.</w:t>
      </w:r>
      <w:r w:rsidR="00107EE6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 xml:space="preserve">17,  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пгт.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Междуреченский.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3"/>
      <w:bookmarkEnd w:id="1"/>
      <w:r w:rsidRPr="001C69D0">
        <w:rPr>
          <w:rFonts w:ascii="Times New Roman" w:hAnsi="Times New Roman" w:cs="Times New Roman"/>
          <w:sz w:val="28"/>
          <w:szCs w:val="28"/>
        </w:rPr>
        <w:t>10.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мероприятия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следующий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принимаются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уполномоченным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органом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0</w:t>
      </w:r>
      <w:r w:rsidRPr="001C69D0">
        <w:rPr>
          <w:rFonts w:ascii="Times New Roman" w:hAnsi="Times New Roman" w:cs="Times New Roman"/>
          <w:sz w:val="28"/>
          <w:szCs w:val="28"/>
        </w:rPr>
        <w:t>1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сентября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года.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11.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Поступившие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регистрируются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день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поступления.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экземплярах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проставляется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регистрационный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номер,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дата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время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представления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заявки.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BF360C">
        <w:rPr>
          <w:rFonts w:ascii="Times New Roman" w:hAnsi="Times New Roman" w:cs="Times New Roman"/>
          <w:sz w:val="28"/>
          <w:szCs w:val="28"/>
        </w:rPr>
        <w:t>Один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экземпляр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возвращается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представителю.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6"/>
      <w:bookmarkEnd w:id="2"/>
      <w:r w:rsidRPr="001C69D0">
        <w:rPr>
          <w:rFonts w:ascii="Times New Roman" w:hAnsi="Times New Roman" w:cs="Times New Roman"/>
          <w:sz w:val="28"/>
          <w:szCs w:val="28"/>
        </w:rPr>
        <w:t>12.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Уполномоченный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орган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15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сентября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осуществляет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рассмотрение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заявок,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поступивших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>0</w:t>
      </w:r>
      <w:r w:rsidRPr="001C69D0">
        <w:rPr>
          <w:rFonts w:ascii="Times New Roman" w:hAnsi="Times New Roman" w:cs="Times New Roman"/>
          <w:sz w:val="28"/>
          <w:szCs w:val="28"/>
        </w:rPr>
        <w:t>1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сентября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года,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предмет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соблюдения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требований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Порядка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составу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оформлению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выносит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C69D0">
        <w:rPr>
          <w:rFonts w:ascii="Times New Roman" w:hAnsi="Times New Roman" w:cs="Times New Roman"/>
          <w:sz w:val="28"/>
          <w:szCs w:val="28"/>
        </w:rPr>
        <w:t>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программу.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13.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уполномоченного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органа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оформля</w:t>
      </w:r>
      <w:r w:rsidR="006738D0">
        <w:rPr>
          <w:rFonts w:ascii="Times New Roman" w:hAnsi="Times New Roman" w:cs="Times New Roman"/>
          <w:sz w:val="28"/>
          <w:szCs w:val="28"/>
        </w:rPr>
        <w:t>е</w:t>
      </w:r>
      <w:r w:rsidRPr="001C69D0">
        <w:rPr>
          <w:rFonts w:ascii="Times New Roman" w:hAnsi="Times New Roman" w:cs="Times New Roman"/>
          <w:sz w:val="28"/>
          <w:szCs w:val="28"/>
        </w:rPr>
        <w:t>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протоколом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вместе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одобренными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заявками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2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дней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размещаются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официальном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сайте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органов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местного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самоуправления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107E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сети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«Интернет»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разделе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«Жилье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городская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среда»,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главной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страницы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сайта.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14.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представления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документов,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оформленных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нарушением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требований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действующего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Порядка,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уполномоченный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орган,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2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дней,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возвращает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представителю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указанием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причин,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явившихся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основанием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возврата.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После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устранения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причины,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явившейся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основанием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возврата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представитель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вправе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повторно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направить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для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учетом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положений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пункта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10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Порядка.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этом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рассмотрение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осуществляется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F010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пунктом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12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Порядка.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15.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9D0">
        <w:rPr>
          <w:rFonts w:ascii="Times New Roman" w:hAnsi="Times New Roman" w:cs="Times New Roman"/>
          <w:sz w:val="28"/>
          <w:szCs w:val="28"/>
        </w:rPr>
        <w:t>Дизайн-проекты</w:t>
      </w:r>
      <w:proofErr w:type="gramEnd"/>
      <w:r w:rsidRPr="001C69D0">
        <w:rPr>
          <w:rFonts w:ascii="Times New Roman" w:hAnsi="Times New Roman" w:cs="Times New Roman"/>
          <w:sz w:val="28"/>
          <w:szCs w:val="28"/>
        </w:rPr>
        <w:t>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представленные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F010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составе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одобренных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уполномоченным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органом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заявок,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подлежат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утверждению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Порядком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разработки,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обсуждения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F010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утверждения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дизайн-проекта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включенной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программу.</w:t>
      </w:r>
    </w:p>
    <w:p w:rsidR="00442CF3" w:rsidRPr="001C69D0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D0">
        <w:rPr>
          <w:rFonts w:ascii="Times New Roman" w:hAnsi="Times New Roman" w:cs="Times New Roman"/>
          <w:sz w:val="28"/>
          <w:szCs w:val="28"/>
        </w:rPr>
        <w:t>16.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Заявки,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поступившие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после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срока,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указанного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пункте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10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Порядка,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считаются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поступившими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срок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до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="00F010C5">
        <w:rPr>
          <w:rFonts w:ascii="Times New Roman" w:hAnsi="Times New Roman" w:cs="Times New Roman"/>
          <w:sz w:val="28"/>
          <w:szCs w:val="28"/>
        </w:rPr>
        <w:t>0</w:t>
      </w:r>
      <w:r w:rsidRPr="001C69D0">
        <w:rPr>
          <w:rFonts w:ascii="Times New Roman" w:hAnsi="Times New Roman" w:cs="Times New Roman"/>
          <w:sz w:val="28"/>
          <w:szCs w:val="28"/>
        </w:rPr>
        <w:t>1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сентября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следующего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года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подлежат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рассмотрению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уполномоченным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органом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в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с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пунктом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12</w:t>
      </w:r>
      <w:r w:rsidR="00170ECF" w:rsidRPr="001C69D0">
        <w:rPr>
          <w:rFonts w:ascii="Times New Roman" w:hAnsi="Times New Roman" w:cs="Times New Roman"/>
          <w:sz w:val="28"/>
          <w:szCs w:val="28"/>
        </w:rPr>
        <w:t xml:space="preserve"> </w:t>
      </w:r>
      <w:r w:rsidRPr="001C69D0">
        <w:rPr>
          <w:rFonts w:ascii="Times New Roman" w:hAnsi="Times New Roman" w:cs="Times New Roman"/>
          <w:sz w:val="28"/>
          <w:szCs w:val="28"/>
        </w:rPr>
        <w:t>Порядка.</w:t>
      </w:r>
    </w:p>
    <w:p w:rsidR="00442CF3" w:rsidRPr="001C69D0" w:rsidRDefault="00442CF3" w:rsidP="00442CF3">
      <w:pPr>
        <w:pStyle w:val="ConsPlusNormal"/>
        <w:jc w:val="both"/>
        <w:rPr>
          <w:sz w:val="28"/>
          <w:szCs w:val="28"/>
        </w:rPr>
      </w:pPr>
    </w:p>
    <w:p w:rsidR="00442CF3" w:rsidRPr="001C69D0" w:rsidRDefault="00442CF3" w:rsidP="00442CF3">
      <w:pPr>
        <w:pStyle w:val="ConsPlusNormal"/>
        <w:jc w:val="both"/>
        <w:rPr>
          <w:sz w:val="28"/>
          <w:szCs w:val="28"/>
        </w:rPr>
      </w:pPr>
    </w:p>
    <w:p w:rsidR="00442CF3" w:rsidRPr="001C69D0" w:rsidRDefault="00442CF3" w:rsidP="00442CF3">
      <w:pPr>
        <w:pStyle w:val="ConsPlusNormal"/>
        <w:jc w:val="both"/>
        <w:rPr>
          <w:sz w:val="28"/>
          <w:szCs w:val="28"/>
        </w:rPr>
      </w:pPr>
    </w:p>
    <w:p w:rsidR="00442CF3" w:rsidRPr="001C69D0" w:rsidRDefault="00442CF3" w:rsidP="00442CF3">
      <w:pPr>
        <w:pStyle w:val="ConsPlusNormal"/>
        <w:jc w:val="both"/>
        <w:rPr>
          <w:sz w:val="28"/>
          <w:szCs w:val="28"/>
        </w:rPr>
      </w:pPr>
    </w:p>
    <w:p w:rsidR="00442CF3" w:rsidRPr="00F65631" w:rsidRDefault="00442CF3" w:rsidP="00442CF3">
      <w:pPr>
        <w:pStyle w:val="ConsPlusNormal"/>
        <w:jc w:val="both"/>
      </w:pPr>
    </w:p>
    <w:p w:rsidR="00442CF3" w:rsidRDefault="00442CF3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F010C5" w:rsidRDefault="00F010C5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442CF3" w:rsidRDefault="00442CF3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442CF3" w:rsidRDefault="00442CF3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442CF3" w:rsidRPr="00F65631" w:rsidRDefault="00442CF3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442CF3" w:rsidRPr="00F65631" w:rsidRDefault="00442CF3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442CF3" w:rsidRPr="00F65631" w:rsidRDefault="00442CF3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442CF3" w:rsidRPr="00F65631" w:rsidRDefault="00442CF3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442CF3" w:rsidRPr="00F65631" w:rsidRDefault="00442CF3" w:rsidP="00442CF3">
      <w:pPr>
        <w:pStyle w:val="ConsPlusNormal"/>
        <w:ind w:left="3119"/>
        <w:jc w:val="both"/>
        <w:outlineLvl w:val="1"/>
        <w:rPr>
          <w:rFonts w:ascii="Times New Roman" w:hAnsi="Times New Roman" w:cs="Times New Roman"/>
        </w:rPr>
      </w:pPr>
    </w:p>
    <w:p w:rsidR="00442CF3" w:rsidRPr="00F010C5" w:rsidRDefault="00442CF3" w:rsidP="00F010C5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Приложение</w:t>
      </w:r>
      <w:r w:rsidR="00F010C5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к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Порядку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F3" w:rsidRPr="00F010C5" w:rsidRDefault="00442CF3" w:rsidP="00F010C5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F010C5" w:rsidRDefault="00442CF3" w:rsidP="00F010C5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Председателю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Общественной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комиссии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муниципального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образования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Кондинский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район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по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обеспечению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реализации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приоритетного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проекта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«Формирование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комфортной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городской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среды»</w:t>
      </w:r>
    </w:p>
    <w:p w:rsidR="00442CF3" w:rsidRPr="00F010C5" w:rsidRDefault="00442CF3" w:rsidP="00F010C5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Default="00442CF3" w:rsidP="00F010C5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от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______</w:t>
      </w:r>
      <w:r w:rsidR="00F010C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010C5" w:rsidRPr="00F010C5" w:rsidRDefault="00F010C5" w:rsidP="00F010C5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42CF3" w:rsidRDefault="00442CF3" w:rsidP="00F010C5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F010C5">
        <w:rPr>
          <w:rFonts w:ascii="Times New Roman" w:hAnsi="Times New Roman" w:cs="Times New Roman"/>
        </w:rPr>
        <w:t>(указывается</w:t>
      </w:r>
      <w:r w:rsidR="00170ECF" w:rsidRPr="00F010C5">
        <w:rPr>
          <w:rFonts w:ascii="Times New Roman" w:hAnsi="Times New Roman" w:cs="Times New Roman"/>
        </w:rPr>
        <w:t xml:space="preserve"> </w:t>
      </w:r>
      <w:r w:rsidRPr="00F010C5">
        <w:rPr>
          <w:rFonts w:ascii="Times New Roman" w:hAnsi="Times New Roman" w:cs="Times New Roman"/>
        </w:rPr>
        <w:t>полностью</w:t>
      </w:r>
      <w:r w:rsidR="00170ECF" w:rsidRPr="00F010C5">
        <w:rPr>
          <w:rFonts w:ascii="Times New Roman" w:hAnsi="Times New Roman" w:cs="Times New Roman"/>
        </w:rPr>
        <w:t xml:space="preserve"> </w:t>
      </w:r>
      <w:r w:rsidRPr="00F010C5">
        <w:rPr>
          <w:rFonts w:ascii="Times New Roman" w:hAnsi="Times New Roman" w:cs="Times New Roman"/>
        </w:rPr>
        <w:t>фамилия,</w:t>
      </w:r>
      <w:r w:rsidR="00170ECF" w:rsidRPr="00F010C5">
        <w:rPr>
          <w:rFonts w:ascii="Times New Roman" w:hAnsi="Times New Roman" w:cs="Times New Roman"/>
        </w:rPr>
        <w:t xml:space="preserve"> </w:t>
      </w:r>
      <w:r w:rsidRPr="00F010C5">
        <w:rPr>
          <w:rFonts w:ascii="Times New Roman" w:hAnsi="Times New Roman" w:cs="Times New Roman"/>
        </w:rPr>
        <w:t>имя,</w:t>
      </w:r>
      <w:r w:rsidR="00170ECF" w:rsidRPr="00F010C5">
        <w:rPr>
          <w:rFonts w:ascii="Times New Roman" w:hAnsi="Times New Roman" w:cs="Times New Roman"/>
        </w:rPr>
        <w:t xml:space="preserve"> </w:t>
      </w:r>
      <w:r w:rsidRPr="00F010C5">
        <w:rPr>
          <w:rFonts w:ascii="Times New Roman" w:hAnsi="Times New Roman" w:cs="Times New Roman"/>
        </w:rPr>
        <w:t>отчество</w:t>
      </w:r>
      <w:r w:rsidR="00170ECF" w:rsidRPr="00F010C5">
        <w:rPr>
          <w:rFonts w:ascii="Times New Roman" w:hAnsi="Times New Roman" w:cs="Times New Roman"/>
        </w:rPr>
        <w:t xml:space="preserve"> </w:t>
      </w:r>
      <w:r w:rsidRPr="00F010C5">
        <w:rPr>
          <w:rFonts w:ascii="Times New Roman" w:hAnsi="Times New Roman" w:cs="Times New Roman"/>
        </w:rPr>
        <w:t>представи</w:t>
      </w:r>
      <w:bookmarkStart w:id="3" w:name="_GoBack"/>
      <w:bookmarkEnd w:id="3"/>
      <w:r w:rsidRPr="00F010C5">
        <w:rPr>
          <w:rFonts w:ascii="Times New Roman" w:hAnsi="Times New Roman" w:cs="Times New Roman"/>
        </w:rPr>
        <w:t>теля)</w:t>
      </w:r>
    </w:p>
    <w:p w:rsidR="00F010C5" w:rsidRPr="00F010C5" w:rsidRDefault="00F010C5" w:rsidP="00F010C5">
      <w:pPr>
        <w:pStyle w:val="ConsPlusNonformat"/>
        <w:ind w:left="4962"/>
        <w:jc w:val="center"/>
        <w:rPr>
          <w:rFonts w:ascii="Times New Roman" w:hAnsi="Times New Roman" w:cs="Times New Roman"/>
        </w:rPr>
      </w:pPr>
    </w:p>
    <w:p w:rsidR="00442CF3" w:rsidRPr="00F010C5" w:rsidRDefault="00442CF3" w:rsidP="00F010C5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F010C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F01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0C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010C5">
        <w:rPr>
          <w:rFonts w:ascii="Times New Roman" w:hAnsi="Times New Roman" w:cs="Times New Roman"/>
          <w:sz w:val="24"/>
          <w:szCs w:val="24"/>
        </w:rPr>
        <w:t>)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по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адресу:</w:t>
      </w:r>
      <w:r w:rsidR="00F010C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442CF3" w:rsidRPr="00F010C5" w:rsidRDefault="00F010C5" w:rsidP="00F010C5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42CF3" w:rsidRPr="00F010C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42CF3" w:rsidRPr="00F010C5" w:rsidRDefault="00442CF3" w:rsidP="00F010C5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42CF3" w:rsidRPr="00F010C5" w:rsidRDefault="00442CF3" w:rsidP="00F010C5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F010C5" w:rsidRDefault="00442CF3" w:rsidP="00F010C5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номер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контактного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телефона: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="00F010C5">
        <w:rPr>
          <w:rFonts w:ascii="Times New Roman" w:hAnsi="Times New Roman" w:cs="Times New Roman"/>
          <w:sz w:val="24"/>
          <w:szCs w:val="24"/>
        </w:rPr>
        <w:t>_____________</w:t>
      </w:r>
    </w:p>
    <w:p w:rsidR="00442CF3" w:rsidRPr="00F010C5" w:rsidRDefault="00F010C5" w:rsidP="00F010C5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42CF3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9B2" w:rsidRPr="00F010C5" w:rsidRDefault="00CE39B2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F010C5" w:rsidRDefault="00442CF3" w:rsidP="00442C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5"/>
      <w:bookmarkEnd w:id="4"/>
      <w:r w:rsidRPr="00F010C5">
        <w:rPr>
          <w:rFonts w:ascii="Times New Roman" w:hAnsi="Times New Roman" w:cs="Times New Roman"/>
          <w:sz w:val="24"/>
          <w:szCs w:val="24"/>
        </w:rPr>
        <w:t>ЗАЯВКА</w:t>
      </w:r>
    </w:p>
    <w:p w:rsidR="00442CF3" w:rsidRPr="00F010C5" w:rsidRDefault="00442CF3" w:rsidP="00442C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о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включении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дворовой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территории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в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муниципальную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программу</w:t>
      </w:r>
      <w:r w:rsidR="002952B7">
        <w:rPr>
          <w:rFonts w:ascii="Times New Roman" w:hAnsi="Times New Roman" w:cs="Times New Roman"/>
          <w:sz w:val="24"/>
          <w:szCs w:val="24"/>
        </w:rPr>
        <w:t xml:space="preserve"> </w:t>
      </w:r>
      <w:r w:rsidR="002952B7" w:rsidRPr="002952B7">
        <w:rPr>
          <w:rFonts w:ascii="Times New Roman" w:hAnsi="Times New Roman" w:cs="Times New Roman"/>
          <w:sz w:val="24"/>
          <w:szCs w:val="24"/>
        </w:rPr>
        <w:t>Кондинского района «Формирование комфортной городской среды»</w:t>
      </w:r>
    </w:p>
    <w:p w:rsidR="00442CF3" w:rsidRPr="00F010C5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F010C5" w:rsidRDefault="00442CF3" w:rsidP="00F010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Прошу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включить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дворовую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территорию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многоквартирного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дома:</w:t>
      </w:r>
    </w:p>
    <w:p w:rsidR="00442CF3" w:rsidRPr="00F010C5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010C5">
        <w:rPr>
          <w:rFonts w:ascii="Times New Roman" w:hAnsi="Times New Roman" w:cs="Times New Roman"/>
          <w:sz w:val="24"/>
          <w:szCs w:val="24"/>
        </w:rPr>
        <w:t>_</w:t>
      </w:r>
      <w:r w:rsidRPr="00F010C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42CF3" w:rsidRPr="00F010C5" w:rsidRDefault="00442CF3" w:rsidP="00442CF3">
      <w:pPr>
        <w:pStyle w:val="ConsPlusNonformat"/>
        <w:jc w:val="center"/>
        <w:rPr>
          <w:rFonts w:ascii="Times New Roman" w:hAnsi="Times New Roman" w:cs="Times New Roman"/>
        </w:rPr>
      </w:pPr>
      <w:r w:rsidRPr="00F010C5">
        <w:rPr>
          <w:rFonts w:ascii="Times New Roman" w:hAnsi="Times New Roman" w:cs="Times New Roman"/>
        </w:rPr>
        <w:t>(указать</w:t>
      </w:r>
      <w:r w:rsidR="00170ECF" w:rsidRPr="00F010C5">
        <w:rPr>
          <w:rFonts w:ascii="Times New Roman" w:hAnsi="Times New Roman" w:cs="Times New Roman"/>
        </w:rPr>
        <w:t xml:space="preserve"> </w:t>
      </w:r>
      <w:r w:rsidRPr="00F010C5">
        <w:rPr>
          <w:rFonts w:ascii="Times New Roman" w:hAnsi="Times New Roman" w:cs="Times New Roman"/>
        </w:rPr>
        <w:t>адрес</w:t>
      </w:r>
      <w:r w:rsidR="00170ECF" w:rsidRPr="00F010C5">
        <w:rPr>
          <w:rFonts w:ascii="Times New Roman" w:hAnsi="Times New Roman" w:cs="Times New Roman"/>
        </w:rPr>
        <w:t xml:space="preserve"> </w:t>
      </w:r>
      <w:r w:rsidRPr="00F010C5">
        <w:rPr>
          <w:rFonts w:ascii="Times New Roman" w:hAnsi="Times New Roman" w:cs="Times New Roman"/>
        </w:rPr>
        <w:t>многоквартирного</w:t>
      </w:r>
      <w:r w:rsidR="00170ECF" w:rsidRPr="00F010C5">
        <w:rPr>
          <w:rFonts w:ascii="Times New Roman" w:hAnsi="Times New Roman" w:cs="Times New Roman"/>
        </w:rPr>
        <w:t xml:space="preserve"> </w:t>
      </w:r>
      <w:r w:rsidRPr="00F010C5">
        <w:rPr>
          <w:rFonts w:ascii="Times New Roman" w:hAnsi="Times New Roman" w:cs="Times New Roman"/>
        </w:rPr>
        <w:t>дома)</w:t>
      </w:r>
    </w:p>
    <w:p w:rsidR="00442CF3" w:rsidRPr="00F010C5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F010C5" w:rsidRDefault="00442CF3" w:rsidP="00442C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Приложение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(в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соответствии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с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="00F010C5">
        <w:rPr>
          <w:rFonts w:ascii="Times New Roman" w:hAnsi="Times New Roman" w:cs="Times New Roman"/>
          <w:sz w:val="24"/>
          <w:szCs w:val="24"/>
        </w:rPr>
        <w:t>пунктами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6,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7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Порядка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представления,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рассмотрения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и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оценки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предложений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лиц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о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включении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дворовой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территории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в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муниципальную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программу</w:t>
      </w:r>
      <w:r w:rsidR="00CE39B2" w:rsidRPr="00CE39B2">
        <w:t xml:space="preserve"> </w:t>
      </w:r>
      <w:r w:rsidR="00CE39B2" w:rsidRPr="00CE39B2">
        <w:rPr>
          <w:rFonts w:ascii="Times New Roman" w:hAnsi="Times New Roman" w:cs="Times New Roman"/>
          <w:sz w:val="24"/>
          <w:szCs w:val="24"/>
        </w:rPr>
        <w:t>Кондинского района «Формирование комфортной городской среды»</w:t>
      </w:r>
      <w:r w:rsidRPr="00F010C5">
        <w:rPr>
          <w:rFonts w:ascii="Times New Roman" w:hAnsi="Times New Roman" w:cs="Times New Roman"/>
          <w:sz w:val="24"/>
          <w:szCs w:val="24"/>
        </w:rPr>
        <w:t>):</w:t>
      </w:r>
    </w:p>
    <w:p w:rsidR="00442CF3" w:rsidRPr="00F010C5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2CF3" w:rsidRPr="00F010C5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2CF3" w:rsidRPr="00F010C5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2CF3" w:rsidRPr="00F010C5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2CF3" w:rsidRPr="00F010C5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2CF3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9B2" w:rsidRDefault="00CE39B2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9B2" w:rsidRDefault="00CE39B2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jc w:val="right"/>
        <w:tblInd w:w="-2635" w:type="dxa"/>
        <w:tblLook w:val="04A0" w:firstRow="1" w:lastRow="0" w:firstColumn="1" w:lastColumn="0" w:noHBand="0" w:noVBand="1"/>
      </w:tblPr>
      <w:tblGrid>
        <w:gridCol w:w="3188"/>
        <w:gridCol w:w="3244"/>
        <w:gridCol w:w="3317"/>
      </w:tblGrid>
      <w:tr w:rsidR="00CE39B2" w:rsidRPr="00721629" w:rsidTr="00CE39B2">
        <w:trPr>
          <w:jc w:val="right"/>
        </w:trPr>
        <w:tc>
          <w:tcPr>
            <w:tcW w:w="1635" w:type="pct"/>
          </w:tcPr>
          <w:p w:rsidR="00CE39B2" w:rsidRPr="00721629" w:rsidRDefault="00CE39B2" w:rsidP="00CE39B2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10C5">
              <w:t>Представитель</w:t>
            </w:r>
          </w:p>
        </w:tc>
        <w:tc>
          <w:tcPr>
            <w:tcW w:w="1664" w:type="pct"/>
          </w:tcPr>
          <w:p w:rsidR="00CE39B2" w:rsidRPr="00721629" w:rsidRDefault="00CE39B2" w:rsidP="00CE39B2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21629">
              <w:rPr>
                <w:sz w:val="26"/>
                <w:szCs w:val="26"/>
              </w:rPr>
              <w:t>______________________</w:t>
            </w:r>
          </w:p>
        </w:tc>
        <w:tc>
          <w:tcPr>
            <w:tcW w:w="1701" w:type="pct"/>
          </w:tcPr>
          <w:p w:rsidR="00CE39B2" w:rsidRPr="00721629" w:rsidRDefault="00CE39B2" w:rsidP="002952B7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1629">
              <w:rPr>
                <w:sz w:val="26"/>
                <w:szCs w:val="26"/>
              </w:rPr>
              <w:t>______________________</w:t>
            </w:r>
          </w:p>
        </w:tc>
      </w:tr>
      <w:tr w:rsidR="00CE39B2" w:rsidRPr="00721629" w:rsidTr="00CE39B2">
        <w:trPr>
          <w:trHeight w:val="85"/>
          <w:jc w:val="right"/>
        </w:trPr>
        <w:tc>
          <w:tcPr>
            <w:tcW w:w="3299" w:type="pct"/>
            <w:gridSpan w:val="2"/>
            <w:hideMark/>
          </w:tcPr>
          <w:p w:rsidR="00CE39B2" w:rsidRPr="00CE39B2" w:rsidRDefault="00CE39B2" w:rsidP="002952B7">
            <w:pPr>
              <w:suppressAutoHyphens/>
              <w:autoSpaceDE w:val="0"/>
              <w:autoSpaceDN w:val="0"/>
              <w:adjustRightInd w:val="0"/>
              <w:ind w:left="3153" w:right="-55"/>
              <w:jc w:val="center"/>
              <w:rPr>
                <w:sz w:val="20"/>
                <w:szCs w:val="20"/>
              </w:rPr>
            </w:pPr>
            <w:r w:rsidRPr="00CE39B2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pct"/>
            <w:hideMark/>
          </w:tcPr>
          <w:p w:rsidR="00CE39B2" w:rsidRPr="00CE39B2" w:rsidRDefault="00CE39B2" w:rsidP="00CE39B2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CE39B2">
              <w:rPr>
                <w:sz w:val="20"/>
                <w:szCs w:val="20"/>
              </w:rPr>
              <w:t xml:space="preserve"> (Ф.И.О.)</w:t>
            </w:r>
          </w:p>
        </w:tc>
      </w:tr>
    </w:tbl>
    <w:p w:rsidR="00442CF3" w:rsidRPr="00F010C5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F010C5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от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________________________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№</w:t>
      </w:r>
      <w:r w:rsidR="00170ECF" w:rsidRPr="00F010C5">
        <w:rPr>
          <w:rFonts w:ascii="Times New Roman" w:hAnsi="Times New Roman" w:cs="Times New Roman"/>
          <w:sz w:val="24"/>
          <w:szCs w:val="24"/>
        </w:rPr>
        <w:t xml:space="preserve"> </w:t>
      </w:r>
      <w:r w:rsidRPr="00F010C5">
        <w:rPr>
          <w:rFonts w:ascii="Times New Roman" w:hAnsi="Times New Roman" w:cs="Times New Roman"/>
          <w:sz w:val="24"/>
          <w:szCs w:val="24"/>
        </w:rPr>
        <w:t>_________</w:t>
      </w:r>
    </w:p>
    <w:p w:rsidR="00442CF3" w:rsidRPr="00F010C5" w:rsidRDefault="00442CF3" w:rsidP="00442CF3">
      <w:pPr>
        <w:jc w:val="both"/>
      </w:pPr>
    </w:p>
    <w:p w:rsidR="00442CF3" w:rsidRPr="00F65631" w:rsidRDefault="00442CF3" w:rsidP="00442CF3">
      <w:pPr>
        <w:jc w:val="both"/>
        <w:rPr>
          <w:sz w:val="20"/>
          <w:szCs w:val="20"/>
        </w:rPr>
      </w:pPr>
    </w:p>
    <w:p w:rsidR="00442CF3" w:rsidRPr="00F65631" w:rsidRDefault="00442CF3" w:rsidP="00442CF3">
      <w:pPr>
        <w:jc w:val="both"/>
        <w:rPr>
          <w:sz w:val="20"/>
          <w:szCs w:val="20"/>
        </w:rPr>
      </w:pPr>
    </w:p>
    <w:p w:rsidR="00442CF3" w:rsidRPr="00F65631" w:rsidRDefault="00442CF3" w:rsidP="00442CF3">
      <w:pPr>
        <w:jc w:val="both"/>
        <w:rPr>
          <w:sz w:val="20"/>
          <w:szCs w:val="20"/>
        </w:rPr>
      </w:pPr>
    </w:p>
    <w:p w:rsidR="00442CF3" w:rsidRPr="00F65631" w:rsidRDefault="00442CF3" w:rsidP="00442CF3">
      <w:pPr>
        <w:jc w:val="both"/>
        <w:rPr>
          <w:sz w:val="20"/>
          <w:szCs w:val="20"/>
        </w:rPr>
      </w:pPr>
    </w:p>
    <w:p w:rsidR="00442CF3" w:rsidRPr="00F65631" w:rsidRDefault="00442CF3" w:rsidP="00442CF3">
      <w:pPr>
        <w:jc w:val="both"/>
        <w:rPr>
          <w:sz w:val="20"/>
          <w:szCs w:val="20"/>
        </w:rPr>
      </w:pPr>
    </w:p>
    <w:p w:rsidR="00442CF3" w:rsidRPr="00F65631" w:rsidRDefault="00442CF3" w:rsidP="00442CF3">
      <w:pPr>
        <w:jc w:val="both"/>
        <w:rPr>
          <w:sz w:val="20"/>
          <w:szCs w:val="20"/>
        </w:rPr>
      </w:pPr>
    </w:p>
    <w:p w:rsidR="00442CF3" w:rsidRPr="00F65631" w:rsidRDefault="00442CF3" w:rsidP="00442CF3">
      <w:pPr>
        <w:jc w:val="both"/>
        <w:rPr>
          <w:sz w:val="20"/>
          <w:szCs w:val="20"/>
        </w:rPr>
      </w:pPr>
    </w:p>
    <w:p w:rsidR="00442CF3" w:rsidRPr="00F65631" w:rsidRDefault="00442CF3" w:rsidP="00442CF3">
      <w:pPr>
        <w:jc w:val="both"/>
        <w:rPr>
          <w:sz w:val="20"/>
          <w:szCs w:val="20"/>
        </w:rPr>
      </w:pPr>
    </w:p>
    <w:p w:rsidR="00CE39B2" w:rsidRPr="00953EC8" w:rsidRDefault="00CE39B2" w:rsidP="00CE39B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4</w:t>
      </w:r>
    </w:p>
    <w:p w:rsidR="00CE39B2" w:rsidRPr="00953EC8" w:rsidRDefault="00CE39B2" w:rsidP="00CE39B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CE39B2" w:rsidRPr="00953EC8" w:rsidRDefault="00CE39B2" w:rsidP="00CE39B2">
      <w:pPr>
        <w:tabs>
          <w:tab w:val="left" w:pos="4962"/>
        </w:tabs>
        <w:ind w:left="4962"/>
      </w:pPr>
      <w:r>
        <w:t>от 17.06.2024 № 639</w:t>
      </w:r>
    </w:p>
    <w:p w:rsidR="00442CF3" w:rsidRPr="00CE39B2" w:rsidRDefault="00442CF3" w:rsidP="00442CF3">
      <w:pPr>
        <w:jc w:val="both"/>
        <w:rPr>
          <w:sz w:val="28"/>
          <w:szCs w:val="28"/>
        </w:rPr>
      </w:pPr>
    </w:p>
    <w:p w:rsidR="00442CF3" w:rsidRPr="00CE39B2" w:rsidRDefault="00442CF3" w:rsidP="00442CF3">
      <w:pPr>
        <w:jc w:val="center"/>
        <w:rPr>
          <w:sz w:val="28"/>
          <w:szCs w:val="28"/>
        </w:rPr>
      </w:pPr>
      <w:r w:rsidRPr="00CE39B2">
        <w:rPr>
          <w:sz w:val="28"/>
          <w:szCs w:val="28"/>
        </w:rPr>
        <w:t>Порядок</w:t>
      </w:r>
    </w:p>
    <w:p w:rsidR="00CE39B2" w:rsidRDefault="00442CF3" w:rsidP="00CE39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39B2">
        <w:rPr>
          <w:rFonts w:ascii="Times New Roman" w:hAnsi="Times New Roman" w:cs="Times New Roman"/>
          <w:b w:val="0"/>
          <w:sz w:val="28"/>
          <w:szCs w:val="28"/>
        </w:rPr>
        <w:t>представления,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рассмотрения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и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предложений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заинтересованных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E39B2" w:rsidRPr="00CE39B2" w:rsidRDefault="00442CF3" w:rsidP="00CE39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39B2">
        <w:rPr>
          <w:rFonts w:ascii="Times New Roman" w:hAnsi="Times New Roman" w:cs="Times New Roman"/>
          <w:b w:val="0"/>
          <w:sz w:val="28"/>
          <w:szCs w:val="28"/>
        </w:rPr>
        <w:t>о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включении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общественной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CE39B2" w:rsidRPr="00CE39B2">
        <w:rPr>
          <w:rFonts w:ascii="Times New Roman" w:hAnsi="Times New Roman" w:cs="Times New Roman"/>
          <w:b w:val="0"/>
          <w:sz w:val="28"/>
          <w:szCs w:val="28"/>
        </w:rPr>
        <w:t xml:space="preserve"> Кондинского района «Формирование комфортной городской среды»</w:t>
      </w:r>
    </w:p>
    <w:p w:rsidR="00442CF3" w:rsidRDefault="00CE39B2" w:rsidP="00442CF3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Порядок)</w:t>
      </w:r>
    </w:p>
    <w:p w:rsidR="00CE39B2" w:rsidRPr="00CE39B2" w:rsidRDefault="00CE39B2" w:rsidP="00442CF3">
      <w:pPr>
        <w:jc w:val="center"/>
        <w:rPr>
          <w:sz w:val="28"/>
          <w:szCs w:val="28"/>
        </w:rPr>
      </w:pPr>
    </w:p>
    <w:p w:rsidR="00442CF3" w:rsidRPr="009731F1" w:rsidRDefault="00442CF3" w:rsidP="00CE39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9B2">
        <w:rPr>
          <w:rFonts w:ascii="Times New Roman" w:hAnsi="Times New Roman" w:cs="Times New Roman"/>
          <w:b w:val="0"/>
          <w:sz w:val="28"/>
          <w:szCs w:val="28"/>
        </w:rPr>
        <w:t>1.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b w:val="0"/>
          <w:sz w:val="28"/>
          <w:szCs w:val="28"/>
        </w:rPr>
        <w:t>определяет</w:t>
      </w:r>
      <w:r w:rsidR="00170ECF" w:rsidRPr="00CE3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последовательность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действий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сроки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представления,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рассмотрения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предложений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граждан,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39B2" w:rsidRPr="009731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включении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39B2" w:rsidRPr="009731F1">
        <w:rPr>
          <w:rFonts w:ascii="Times New Roman" w:hAnsi="Times New Roman" w:cs="Times New Roman"/>
          <w:b w:val="0"/>
          <w:sz w:val="28"/>
          <w:szCs w:val="28"/>
        </w:rPr>
        <w:t xml:space="preserve">Кондинского района «Формирование комфортной городской среды» (далее - муниципальная программа)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наиболее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посещаемой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общего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пользования,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подлежащей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общественная</w:t>
      </w:r>
      <w:r w:rsidR="00170ECF" w:rsidRPr="00973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b w:val="0"/>
          <w:sz w:val="28"/>
          <w:szCs w:val="28"/>
        </w:rPr>
        <w:t>территория).</w:t>
      </w:r>
    </w:p>
    <w:p w:rsidR="00442CF3" w:rsidRPr="009731F1" w:rsidRDefault="00442CF3" w:rsidP="00CE3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2.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Уполномоченным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органом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контроля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контроля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координации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комиссионной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оценки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предложений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включения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является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5117B5" w:rsidRPr="009731F1">
        <w:rPr>
          <w:rFonts w:ascii="Times New Roman" w:hAnsi="Times New Roman" w:cs="Times New Roman"/>
          <w:sz w:val="28"/>
          <w:szCs w:val="28"/>
        </w:rPr>
        <w:t>О</w:t>
      </w:r>
      <w:r w:rsidRPr="009731F1">
        <w:rPr>
          <w:rFonts w:ascii="Times New Roman" w:hAnsi="Times New Roman" w:cs="Times New Roman"/>
          <w:sz w:val="28"/>
          <w:szCs w:val="28"/>
        </w:rPr>
        <w:t>бщественная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комиссия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приоритетного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AE3274">
        <w:rPr>
          <w:rFonts w:ascii="Times New Roman" w:hAnsi="Times New Roman" w:cs="Times New Roman"/>
          <w:sz w:val="28"/>
          <w:szCs w:val="28"/>
        </w:rPr>
        <w:t>утвержденная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постановлением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10</w:t>
      </w:r>
      <w:r w:rsidR="005117B5" w:rsidRPr="009731F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731F1">
        <w:rPr>
          <w:rFonts w:ascii="Times New Roman" w:hAnsi="Times New Roman" w:cs="Times New Roman"/>
          <w:sz w:val="28"/>
          <w:szCs w:val="28"/>
        </w:rPr>
        <w:t>2017</w:t>
      </w:r>
      <w:r w:rsidR="005117B5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</w:t>
      </w:r>
      <w:r w:rsidR="005117B5" w:rsidRPr="009731F1">
        <w:rPr>
          <w:rFonts w:ascii="Times New Roman" w:hAnsi="Times New Roman" w:cs="Times New Roman"/>
          <w:sz w:val="28"/>
          <w:szCs w:val="28"/>
        </w:rPr>
        <w:t>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№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305</w:t>
      </w:r>
      <w:r w:rsidR="005117B5" w:rsidRPr="009731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2CF3" w:rsidRPr="009731F1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3.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целях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5117B5" w:rsidRPr="009731F1">
        <w:rPr>
          <w:rFonts w:ascii="Times New Roman" w:hAnsi="Times New Roman" w:cs="Times New Roman"/>
          <w:sz w:val="28"/>
          <w:szCs w:val="28"/>
        </w:rPr>
        <w:t>П</w:t>
      </w:r>
      <w:r w:rsidRPr="009731F1">
        <w:rPr>
          <w:rFonts w:ascii="Times New Roman" w:hAnsi="Times New Roman" w:cs="Times New Roman"/>
          <w:sz w:val="28"/>
          <w:szCs w:val="28"/>
        </w:rPr>
        <w:t>орядка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понимается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пользования,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6D3B88" w:rsidRPr="009731F1">
        <w:rPr>
          <w:rFonts w:ascii="Times New Roman" w:hAnsi="Times New Roman" w:cs="Times New Roman"/>
          <w:sz w:val="28"/>
          <w:szCs w:val="28"/>
        </w:rPr>
        <w:t>которой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беспрепятственно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пользуется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неограниченный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круг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функционального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назначения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6D3B88" w:rsidRPr="009731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31F1">
        <w:rPr>
          <w:rFonts w:ascii="Times New Roman" w:hAnsi="Times New Roman" w:cs="Times New Roman"/>
          <w:sz w:val="28"/>
          <w:szCs w:val="28"/>
        </w:rPr>
        <w:t>(в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числе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площади,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набережные,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улицы,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пешеходные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зоны,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береговые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полосы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водных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пользования,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скверы,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парки,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бульвары).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4.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Предложение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включении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вправе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подавать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граждане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организации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заявители</w:t>
      </w:r>
      <w:r w:rsidRPr="00CE39B2">
        <w:rPr>
          <w:rFonts w:ascii="Times New Roman" w:hAnsi="Times New Roman" w:cs="Times New Roman"/>
          <w:sz w:val="28"/>
          <w:szCs w:val="28"/>
        </w:rPr>
        <w:t>)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="006D3B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Порядком.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5.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Предложение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включении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подается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виде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заявки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="006D3B88">
        <w:rPr>
          <w:rFonts w:ascii="Times New Roman" w:hAnsi="Times New Roman" w:cs="Times New Roman"/>
          <w:sz w:val="28"/>
          <w:szCs w:val="28"/>
        </w:rPr>
        <w:t>2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экземплярах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форме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="006D3B88">
        <w:rPr>
          <w:rFonts w:ascii="Times New Roman" w:hAnsi="Times New Roman" w:cs="Times New Roman"/>
          <w:sz w:val="28"/>
          <w:szCs w:val="28"/>
        </w:rPr>
        <w:t>(</w:t>
      </w:r>
      <w:r w:rsidRPr="00CE39B2">
        <w:rPr>
          <w:rFonts w:ascii="Times New Roman" w:hAnsi="Times New Roman" w:cs="Times New Roman"/>
          <w:sz w:val="28"/>
          <w:szCs w:val="28"/>
        </w:rPr>
        <w:t>приложени</w:t>
      </w:r>
      <w:r w:rsidR="006D3B88">
        <w:rPr>
          <w:rFonts w:ascii="Times New Roman" w:hAnsi="Times New Roman" w:cs="Times New Roman"/>
          <w:sz w:val="28"/>
          <w:szCs w:val="28"/>
        </w:rPr>
        <w:t>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="005655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E39B2">
        <w:rPr>
          <w:rFonts w:ascii="Times New Roman" w:hAnsi="Times New Roman" w:cs="Times New Roman"/>
          <w:sz w:val="28"/>
          <w:szCs w:val="28"/>
        </w:rPr>
        <w:t>к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Порядку</w:t>
      </w:r>
      <w:r w:rsidR="006D3B88">
        <w:rPr>
          <w:rFonts w:ascii="Times New Roman" w:hAnsi="Times New Roman" w:cs="Times New Roman"/>
          <w:sz w:val="28"/>
          <w:szCs w:val="28"/>
        </w:rPr>
        <w:t>)</w:t>
      </w:r>
      <w:r w:rsidRPr="00CE39B2">
        <w:rPr>
          <w:rFonts w:ascii="Times New Roman" w:hAnsi="Times New Roman" w:cs="Times New Roman"/>
          <w:sz w:val="28"/>
          <w:szCs w:val="28"/>
        </w:rPr>
        <w:t>.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37"/>
      <w:bookmarkEnd w:id="5"/>
      <w:r w:rsidRPr="00CE39B2">
        <w:rPr>
          <w:rFonts w:ascii="Times New Roman" w:hAnsi="Times New Roman" w:cs="Times New Roman"/>
          <w:sz w:val="28"/>
          <w:szCs w:val="28"/>
        </w:rPr>
        <w:t>6.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Заявитель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заявке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вправе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указать: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1)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предложение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благоустройстве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указанием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местоположения,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работ,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предлагаемых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к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выполнению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территории;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2)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предложения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размещению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видов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оборудования,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малых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архитектурных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форм,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иных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некапитальных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объектов;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3)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предложения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организации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различных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функциональному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назначению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зон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предлагаемой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к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благоустройству;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4)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предложения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стилевому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решению,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том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числе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типам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озеленения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освещения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осветительного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5)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проблемы,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которых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направлены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мероприятия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="006D3B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E39B2">
        <w:rPr>
          <w:rFonts w:ascii="Times New Roman" w:hAnsi="Times New Roman" w:cs="Times New Roman"/>
          <w:sz w:val="28"/>
          <w:szCs w:val="28"/>
        </w:rPr>
        <w:t>по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территории.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43"/>
      <w:bookmarkEnd w:id="6"/>
      <w:r w:rsidRPr="00CE39B2">
        <w:rPr>
          <w:rFonts w:ascii="Times New Roman" w:hAnsi="Times New Roman" w:cs="Times New Roman"/>
          <w:sz w:val="28"/>
          <w:szCs w:val="28"/>
        </w:rPr>
        <w:t>7.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К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заявке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заявитель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вправе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приложить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эскизный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проект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указанием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работ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благоустройству,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объектов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благоустройства,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предлагаемых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к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размещению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визуальное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изображение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(фото,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видео,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рисунки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="006D3B88">
        <w:rPr>
          <w:rFonts w:ascii="Times New Roman" w:hAnsi="Times New Roman" w:cs="Times New Roman"/>
          <w:sz w:val="28"/>
          <w:szCs w:val="28"/>
        </w:rPr>
        <w:t>так далее</w:t>
      </w:r>
      <w:r w:rsidRPr="00CE39B2">
        <w:rPr>
          <w:rFonts w:ascii="Times New Roman" w:hAnsi="Times New Roman" w:cs="Times New Roman"/>
          <w:sz w:val="28"/>
          <w:szCs w:val="28"/>
        </w:rPr>
        <w:t>).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8.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="006D3B88">
        <w:rPr>
          <w:rFonts w:ascii="Times New Roman" w:hAnsi="Times New Roman" w:cs="Times New Roman"/>
          <w:sz w:val="28"/>
          <w:szCs w:val="28"/>
        </w:rPr>
        <w:t>Заявка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прилагаемыми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к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ней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документами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подается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исполнителю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адресу: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="006D3B88">
        <w:rPr>
          <w:rFonts w:ascii="Times New Roman" w:hAnsi="Times New Roman" w:cs="Times New Roman"/>
          <w:sz w:val="28"/>
          <w:szCs w:val="28"/>
        </w:rPr>
        <w:t>ул.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Титова,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</w:t>
      </w:r>
      <w:r w:rsidR="006D3B88">
        <w:rPr>
          <w:rFonts w:ascii="Times New Roman" w:hAnsi="Times New Roman" w:cs="Times New Roman"/>
          <w:sz w:val="28"/>
          <w:szCs w:val="28"/>
        </w:rPr>
        <w:t>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="006D3B88">
        <w:rPr>
          <w:rFonts w:ascii="Times New Roman" w:hAnsi="Times New Roman" w:cs="Times New Roman"/>
          <w:sz w:val="28"/>
          <w:szCs w:val="28"/>
        </w:rPr>
        <w:t>17,</w:t>
      </w:r>
      <w:r w:rsidR="006D3B88" w:rsidRPr="006D3B88">
        <w:rPr>
          <w:rFonts w:ascii="Times New Roman" w:hAnsi="Times New Roman" w:cs="Times New Roman"/>
          <w:sz w:val="28"/>
          <w:szCs w:val="28"/>
        </w:rPr>
        <w:t xml:space="preserve"> </w:t>
      </w:r>
      <w:r w:rsidR="006D3B88" w:rsidRPr="00CE39B2">
        <w:rPr>
          <w:rFonts w:ascii="Times New Roman" w:hAnsi="Times New Roman" w:cs="Times New Roman"/>
          <w:sz w:val="28"/>
          <w:szCs w:val="28"/>
        </w:rPr>
        <w:t xml:space="preserve">пгт. </w:t>
      </w:r>
      <w:r w:rsidR="006D3B88">
        <w:rPr>
          <w:rFonts w:ascii="Times New Roman" w:hAnsi="Times New Roman" w:cs="Times New Roman"/>
          <w:sz w:val="28"/>
          <w:szCs w:val="28"/>
        </w:rPr>
        <w:t>Междуреченский.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9.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Поступившие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заявки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регистрируются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день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поступления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журнале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регистрации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указанием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порядкового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регистрационного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номера,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даты</w:t>
      </w:r>
      <w:r w:rsidR="006D3B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времени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поступления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предложения,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фамилии,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имени,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отчества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(для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физических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лиц),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наименования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(для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юридических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лиц),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также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местоположения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предлагаемой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к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благоустройству.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обоих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экземплярах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заявки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проставляется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регистрационный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номер,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дата</w:t>
      </w:r>
      <w:r w:rsidR="006D3B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время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представления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заявки.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Один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экземпляр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заявки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возвращается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заявителю.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10.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Уполномоченный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орган,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20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дней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дня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регистрации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заявки,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осуществляет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рассмотрение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оценку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заявок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лиц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предмет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соответствия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заявки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прилагаемых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к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ней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документов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установленным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Порядком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требованиям,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том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числе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к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составу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оформлению.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11.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представления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документов,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оформленных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нарушением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требований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действующего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Порядка,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уполномоченный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орган,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2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дней,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возвращает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заявку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представителю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указанием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причин,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явившихся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основанием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для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возврата.</w:t>
      </w:r>
    </w:p>
    <w:p w:rsidR="00442CF3" w:rsidRPr="00CE39B2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После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устранения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причины,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явившейся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основанием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для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возврата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заявки,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заявитель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вправе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повторно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направить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предложение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включении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программу.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этом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датой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приема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документов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будет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являться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дата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повторной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подачи.</w:t>
      </w:r>
    </w:p>
    <w:p w:rsidR="00442CF3" w:rsidRPr="00CE39B2" w:rsidRDefault="00442CF3" w:rsidP="00442CF3">
      <w:pPr>
        <w:pStyle w:val="ConsPlusNormal"/>
        <w:ind w:firstLine="709"/>
        <w:jc w:val="both"/>
        <w:rPr>
          <w:sz w:val="28"/>
          <w:szCs w:val="28"/>
        </w:rPr>
      </w:pPr>
      <w:r w:rsidRPr="00CE39B2">
        <w:rPr>
          <w:rFonts w:ascii="Times New Roman" w:hAnsi="Times New Roman" w:cs="Times New Roman"/>
          <w:sz w:val="28"/>
          <w:szCs w:val="28"/>
        </w:rPr>
        <w:t>12.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Решения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уполномоченного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органа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оформляются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протоколом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вместе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одобренными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проектами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2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дней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размещаются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сайте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органов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местного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самоуправления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в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сети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«Интернет»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и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представляются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на</w:t>
      </w:r>
      <w:r w:rsidR="00170ECF" w:rsidRPr="00CE39B2">
        <w:rPr>
          <w:rFonts w:ascii="Times New Roman" w:hAnsi="Times New Roman" w:cs="Times New Roman"/>
          <w:sz w:val="28"/>
          <w:szCs w:val="28"/>
        </w:rPr>
        <w:t xml:space="preserve"> </w:t>
      </w:r>
      <w:r w:rsidRPr="00CE39B2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42CF3" w:rsidRPr="00CE39B2" w:rsidRDefault="00442CF3" w:rsidP="00442CF3">
      <w:pPr>
        <w:pStyle w:val="ConsPlusNormal"/>
        <w:jc w:val="both"/>
        <w:rPr>
          <w:sz w:val="28"/>
          <w:szCs w:val="28"/>
        </w:rPr>
      </w:pPr>
    </w:p>
    <w:p w:rsidR="00442CF3" w:rsidRPr="00CE39B2" w:rsidRDefault="00442CF3" w:rsidP="00442CF3">
      <w:pPr>
        <w:pStyle w:val="ConsPlusNormal"/>
        <w:jc w:val="both"/>
        <w:rPr>
          <w:sz w:val="28"/>
          <w:szCs w:val="28"/>
        </w:rPr>
      </w:pPr>
    </w:p>
    <w:p w:rsidR="00442CF3" w:rsidRPr="00CE39B2" w:rsidRDefault="00442CF3" w:rsidP="00442CF3">
      <w:pPr>
        <w:pStyle w:val="ConsPlusNormal"/>
        <w:jc w:val="both"/>
        <w:rPr>
          <w:sz w:val="28"/>
          <w:szCs w:val="28"/>
        </w:rPr>
      </w:pPr>
    </w:p>
    <w:p w:rsidR="00442CF3" w:rsidRPr="00CE39B2" w:rsidRDefault="00442CF3" w:rsidP="00442CF3">
      <w:pPr>
        <w:pStyle w:val="ConsPlusNormal"/>
        <w:jc w:val="both"/>
        <w:rPr>
          <w:sz w:val="28"/>
          <w:szCs w:val="28"/>
        </w:rPr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F65631" w:rsidRDefault="00442CF3" w:rsidP="00442CF3">
      <w:pPr>
        <w:pStyle w:val="ConsPlusNormal"/>
        <w:jc w:val="both"/>
      </w:pPr>
    </w:p>
    <w:p w:rsidR="00442CF3" w:rsidRPr="00565514" w:rsidRDefault="00442CF3" w:rsidP="0056551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Приложение</w:t>
      </w:r>
      <w:r w:rsid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к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Порядку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F3" w:rsidRPr="00565514" w:rsidRDefault="00442CF3" w:rsidP="00442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514" w:rsidRPr="00565514" w:rsidRDefault="00565514" w:rsidP="0056551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Председателю Общественной комиссии муниципального образования Кондинский район по обеспечению реализации приоритетного проекта «Формирование комфортной городской среды»</w:t>
      </w:r>
    </w:p>
    <w:p w:rsidR="00565514" w:rsidRPr="00565514" w:rsidRDefault="00565514" w:rsidP="0056551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565514" w:rsidRPr="00565514" w:rsidRDefault="00565514" w:rsidP="0056551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565514" w:rsidRPr="00565514" w:rsidRDefault="00565514" w:rsidP="0056551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65514" w:rsidRPr="00A9743C" w:rsidRDefault="00565514" w:rsidP="00A9743C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A9743C">
        <w:rPr>
          <w:rFonts w:ascii="Times New Roman" w:hAnsi="Times New Roman" w:cs="Times New Roman"/>
        </w:rPr>
        <w:t>(указывается полностью фамилия, имя, отчество представителя)</w:t>
      </w:r>
    </w:p>
    <w:p w:rsidR="00565514" w:rsidRPr="00565514" w:rsidRDefault="00565514" w:rsidP="0056551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565514" w:rsidRPr="00565514" w:rsidRDefault="00565514" w:rsidP="0056551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56551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655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551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65514">
        <w:rPr>
          <w:rFonts w:ascii="Times New Roman" w:hAnsi="Times New Roman" w:cs="Times New Roman"/>
          <w:sz w:val="24"/>
          <w:szCs w:val="24"/>
        </w:rPr>
        <w:t>) по адресу: ____________</w:t>
      </w:r>
    </w:p>
    <w:p w:rsidR="00565514" w:rsidRPr="00565514" w:rsidRDefault="00565514" w:rsidP="0056551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65514" w:rsidRPr="00565514" w:rsidRDefault="00565514" w:rsidP="0056551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65514" w:rsidRPr="00565514" w:rsidRDefault="00565514" w:rsidP="0056551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565514" w:rsidRPr="00565514" w:rsidRDefault="00565514" w:rsidP="0056551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номер контактного телефона: _____________</w:t>
      </w:r>
    </w:p>
    <w:p w:rsidR="00442CF3" w:rsidRPr="00565514" w:rsidRDefault="00565514" w:rsidP="0056551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42CF3" w:rsidRPr="00565514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565514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565514" w:rsidRDefault="00442CF3" w:rsidP="00442C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ЗАЯВКА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№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="00565514">
        <w:rPr>
          <w:rFonts w:ascii="Times New Roman" w:hAnsi="Times New Roman" w:cs="Times New Roman"/>
          <w:sz w:val="24"/>
          <w:szCs w:val="24"/>
        </w:rPr>
        <w:t>______</w:t>
      </w:r>
    </w:p>
    <w:p w:rsidR="00442CF3" w:rsidRPr="00565514" w:rsidRDefault="00442CF3" w:rsidP="00442C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о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включении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общественной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территории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в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муниципальную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программу</w:t>
      </w:r>
      <w:r w:rsidR="002952B7">
        <w:rPr>
          <w:rFonts w:ascii="Times New Roman" w:hAnsi="Times New Roman" w:cs="Times New Roman"/>
          <w:sz w:val="24"/>
          <w:szCs w:val="24"/>
        </w:rPr>
        <w:t xml:space="preserve"> </w:t>
      </w:r>
      <w:r w:rsidR="002952B7" w:rsidRPr="002952B7">
        <w:rPr>
          <w:rFonts w:ascii="Times New Roman" w:hAnsi="Times New Roman" w:cs="Times New Roman"/>
          <w:sz w:val="24"/>
          <w:szCs w:val="24"/>
        </w:rPr>
        <w:t>Кондинского района «Формирование комфортной городской среды»</w:t>
      </w:r>
    </w:p>
    <w:p w:rsidR="00442CF3" w:rsidRPr="00565514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565514" w:rsidRDefault="00442CF3" w:rsidP="005655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1.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Общая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характеристика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проекта</w:t>
      </w:r>
      <w:r w:rsidR="00A27C29">
        <w:rPr>
          <w:rFonts w:ascii="Times New Roman" w:hAnsi="Times New Roman" w:cs="Times New Roman"/>
          <w:sz w:val="24"/>
          <w:szCs w:val="24"/>
        </w:rPr>
        <w:t>.</w:t>
      </w:r>
    </w:p>
    <w:p w:rsidR="00442CF3" w:rsidRPr="00565514" w:rsidRDefault="00442CF3" w:rsidP="00442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5975"/>
        <w:gridCol w:w="3882"/>
      </w:tblGrid>
      <w:tr w:rsidR="00442CF3" w:rsidRPr="00565514" w:rsidTr="00565514">
        <w:trPr>
          <w:trHeight w:val="68"/>
        </w:trPr>
        <w:tc>
          <w:tcPr>
            <w:tcW w:w="3031" w:type="pct"/>
          </w:tcPr>
          <w:p w:rsidR="00442CF3" w:rsidRPr="00565514" w:rsidRDefault="00442CF3" w:rsidP="00565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969" w:type="pct"/>
          </w:tcPr>
          <w:p w:rsidR="00442CF3" w:rsidRPr="00565514" w:rsidRDefault="00442CF3" w:rsidP="00071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F3" w:rsidRPr="00565514" w:rsidTr="00565514">
        <w:trPr>
          <w:trHeight w:val="68"/>
        </w:trPr>
        <w:tc>
          <w:tcPr>
            <w:tcW w:w="3031" w:type="pct"/>
          </w:tcPr>
          <w:p w:rsidR="00442CF3" w:rsidRPr="00565514" w:rsidRDefault="00442CF3" w:rsidP="00565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местоположения</w:t>
            </w:r>
          </w:p>
        </w:tc>
        <w:tc>
          <w:tcPr>
            <w:tcW w:w="1969" w:type="pct"/>
          </w:tcPr>
          <w:p w:rsidR="00442CF3" w:rsidRPr="00565514" w:rsidRDefault="00442CF3" w:rsidP="00071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F3" w:rsidRPr="00565514" w:rsidTr="00565514">
        <w:trPr>
          <w:trHeight w:val="68"/>
        </w:trPr>
        <w:tc>
          <w:tcPr>
            <w:tcW w:w="3031" w:type="pct"/>
          </w:tcPr>
          <w:p w:rsidR="00442CF3" w:rsidRPr="00565514" w:rsidRDefault="00442CF3" w:rsidP="00565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проект,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969" w:type="pct"/>
          </w:tcPr>
          <w:p w:rsidR="00442CF3" w:rsidRPr="00565514" w:rsidRDefault="00442CF3" w:rsidP="00071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F3" w:rsidRPr="00565514" w:rsidTr="00565514">
        <w:trPr>
          <w:trHeight w:val="68"/>
        </w:trPr>
        <w:tc>
          <w:tcPr>
            <w:tcW w:w="3031" w:type="pct"/>
          </w:tcPr>
          <w:p w:rsidR="00442CF3" w:rsidRPr="00565514" w:rsidRDefault="00442CF3" w:rsidP="00565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969" w:type="pct"/>
          </w:tcPr>
          <w:p w:rsidR="00442CF3" w:rsidRPr="00565514" w:rsidRDefault="00442CF3" w:rsidP="00071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F3" w:rsidRPr="00565514" w:rsidTr="00565514">
        <w:trPr>
          <w:trHeight w:val="68"/>
        </w:trPr>
        <w:tc>
          <w:tcPr>
            <w:tcW w:w="3031" w:type="pct"/>
          </w:tcPr>
          <w:p w:rsidR="00442CF3" w:rsidRPr="00565514" w:rsidRDefault="00442CF3" w:rsidP="00565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70ECF" w:rsidRPr="0056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1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969" w:type="pct"/>
          </w:tcPr>
          <w:p w:rsidR="00442CF3" w:rsidRPr="00565514" w:rsidRDefault="00442CF3" w:rsidP="00071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CF3" w:rsidRPr="00565514" w:rsidRDefault="00442CF3" w:rsidP="00442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A27C29" w:rsidRDefault="00442CF3" w:rsidP="00442CF3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293"/>
      <w:bookmarkEnd w:id="7"/>
      <w:r w:rsidRPr="00A27C29">
        <w:rPr>
          <w:rFonts w:ascii="Times New Roman" w:hAnsi="Times New Roman" w:cs="Times New Roman"/>
        </w:rPr>
        <w:t>&lt;1</w:t>
      </w:r>
      <w:proofErr w:type="gramStart"/>
      <w:r w:rsidRPr="00A27C29">
        <w:rPr>
          <w:rFonts w:ascii="Times New Roman" w:hAnsi="Times New Roman" w:cs="Times New Roman"/>
        </w:rPr>
        <w:t>&gt;</w:t>
      </w:r>
      <w:r w:rsidR="00170ECF" w:rsidRPr="00A27C29">
        <w:rPr>
          <w:rFonts w:ascii="Times New Roman" w:hAnsi="Times New Roman" w:cs="Times New Roman"/>
        </w:rPr>
        <w:t xml:space="preserve"> </w:t>
      </w:r>
      <w:r w:rsidRPr="00A27C29">
        <w:rPr>
          <w:rFonts w:ascii="Times New Roman" w:hAnsi="Times New Roman" w:cs="Times New Roman"/>
        </w:rPr>
        <w:t>З</w:t>
      </w:r>
      <w:proofErr w:type="gramEnd"/>
      <w:r w:rsidRPr="00A27C29">
        <w:rPr>
          <w:rFonts w:ascii="Times New Roman" w:hAnsi="Times New Roman" w:cs="Times New Roman"/>
        </w:rPr>
        <w:t>аполняется</w:t>
      </w:r>
      <w:r w:rsidR="00170ECF" w:rsidRPr="00A27C29">
        <w:rPr>
          <w:rFonts w:ascii="Times New Roman" w:hAnsi="Times New Roman" w:cs="Times New Roman"/>
        </w:rPr>
        <w:t xml:space="preserve"> </w:t>
      </w:r>
      <w:r w:rsidRPr="00A27C29">
        <w:rPr>
          <w:rFonts w:ascii="Times New Roman" w:hAnsi="Times New Roman" w:cs="Times New Roman"/>
        </w:rPr>
        <w:t>при</w:t>
      </w:r>
      <w:r w:rsidR="00170ECF" w:rsidRPr="00A27C29">
        <w:rPr>
          <w:rFonts w:ascii="Times New Roman" w:hAnsi="Times New Roman" w:cs="Times New Roman"/>
        </w:rPr>
        <w:t xml:space="preserve"> </w:t>
      </w:r>
      <w:r w:rsidRPr="00A27C29">
        <w:rPr>
          <w:rFonts w:ascii="Times New Roman" w:hAnsi="Times New Roman" w:cs="Times New Roman"/>
        </w:rPr>
        <w:t>наличии</w:t>
      </w:r>
      <w:r w:rsidR="00170ECF" w:rsidRPr="00A27C29">
        <w:rPr>
          <w:rFonts w:ascii="Times New Roman" w:hAnsi="Times New Roman" w:cs="Times New Roman"/>
        </w:rPr>
        <w:t xml:space="preserve"> </w:t>
      </w:r>
      <w:r w:rsidRPr="00A27C29">
        <w:rPr>
          <w:rFonts w:ascii="Times New Roman" w:hAnsi="Times New Roman" w:cs="Times New Roman"/>
        </w:rPr>
        <w:t>данных</w:t>
      </w:r>
      <w:r w:rsidR="00A27C29">
        <w:rPr>
          <w:rFonts w:ascii="Times New Roman" w:hAnsi="Times New Roman" w:cs="Times New Roman"/>
        </w:rPr>
        <w:t>.</w:t>
      </w:r>
    </w:p>
    <w:p w:rsidR="00442CF3" w:rsidRPr="00A27C29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2.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Описание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проекта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(не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более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3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страниц)</w:t>
      </w:r>
      <w:r w:rsidR="00A27C29">
        <w:rPr>
          <w:rFonts w:ascii="Times New Roman" w:hAnsi="Times New Roman" w:cs="Times New Roman"/>
          <w:sz w:val="24"/>
          <w:szCs w:val="24"/>
        </w:rPr>
        <w:t>.</w:t>
      </w: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Описание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проблемы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и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обоснование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ее</w:t>
      </w:r>
      <w:r w:rsidR="00A27C29">
        <w:rPr>
          <w:rFonts w:ascii="Times New Roman" w:hAnsi="Times New Roman" w:cs="Times New Roman"/>
          <w:sz w:val="24"/>
          <w:szCs w:val="24"/>
        </w:rPr>
        <w:t xml:space="preserve"> а</w:t>
      </w:r>
      <w:r w:rsidRPr="00A27C29">
        <w:rPr>
          <w:rFonts w:ascii="Times New Roman" w:hAnsi="Times New Roman" w:cs="Times New Roman"/>
          <w:sz w:val="24"/>
          <w:szCs w:val="24"/>
        </w:rPr>
        <w:t>ктуальности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для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жителей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поселения:</w:t>
      </w: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характеристика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существующей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ситуации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описание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решаемой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проблемы;</w:t>
      </w: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необходимость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выполнения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проекта;</w:t>
      </w: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круг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лиц,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которых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касается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решаемая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проблема;</w:t>
      </w: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актуальность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решаемой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проблемы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для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поселения,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общественная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значимость.</w:t>
      </w:r>
    </w:p>
    <w:p w:rsidR="00442CF3" w:rsidRPr="00A27C29" w:rsidRDefault="00A27C29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2CF3" w:rsidRPr="00A27C29">
        <w:rPr>
          <w:rFonts w:ascii="Times New Roman" w:hAnsi="Times New Roman" w:cs="Times New Roman"/>
          <w:sz w:val="24"/>
          <w:szCs w:val="24"/>
        </w:rPr>
        <w:t>.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Цели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задачи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проекта.</w:t>
      </w:r>
    </w:p>
    <w:p w:rsidR="00442CF3" w:rsidRPr="00A27C29" w:rsidRDefault="00A27C29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2CF3" w:rsidRPr="00A27C29">
        <w:rPr>
          <w:rFonts w:ascii="Times New Roman" w:hAnsi="Times New Roman" w:cs="Times New Roman"/>
          <w:sz w:val="24"/>
          <w:szCs w:val="24"/>
        </w:rPr>
        <w:t>.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Мероприятия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по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реализации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проекта:</w:t>
      </w: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конкретные</w:t>
      </w:r>
      <w:r w:rsidR="002952B7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мероприятия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(работы),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предполагаемые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к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реализации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в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ходе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проекта,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A27C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7C29">
        <w:rPr>
          <w:rFonts w:ascii="Times New Roman" w:hAnsi="Times New Roman" w:cs="Times New Roman"/>
          <w:sz w:val="24"/>
          <w:szCs w:val="24"/>
        </w:rPr>
        <w:t>в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том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числе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с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участием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общественности,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основные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этапы;</w:t>
      </w: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способы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привлечения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населения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для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реализации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проекта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(формы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методы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работы</w:t>
      </w:r>
      <w:r w:rsidR="00A27C2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с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местным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населением);</w:t>
      </w: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предполагаемое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воздействие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на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окружающую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среду.</w:t>
      </w:r>
    </w:p>
    <w:p w:rsidR="00442CF3" w:rsidRPr="00A27C29" w:rsidRDefault="00A27C29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2CF3" w:rsidRPr="00A27C29">
        <w:rPr>
          <w:rFonts w:ascii="Times New Roman" w:hAnsi="Times New Roman" w:cs="Times New Roman"/>
          <w:sz w:val="24"/>
          <w:szCs w:val="24"/>
        </w:rPr>
        <w:t>.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Ожидаемые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результаты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проекта:</w:t>
      </w: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практические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результаты,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которые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планируется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достичь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в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ходе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выполнения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проекта;</w:t>
      </w: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результаты,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характеризующие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решение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заявленной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проблемы;</w:t>
      </w:r>
    </w:p>
    <w:p w:rsidR="00442CF3" w:rsidRPr="00A27C29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количественные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показатели.</w:t>
      </w:r>
    </w:p>
    <w:p w:rsidR="00442CF3" w:rsidRPr="00A27C29" w:rsidRDefault="002952B7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2CF3" w:rsidRPr="00A27C29">
        <w:rPr>
          <w:rFonts w:ascii="Times New Roman" w:hAnsi="Times New Roman" w:cs="Times New Roman"/>
          <w:sz w:val="24"/>
          <w:szCs w:val="24"/>
        </w:rPr>
        <w:t>.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Дальнейшее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развитие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проекта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после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завершения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финансирования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мероприятий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2CF3" w:rsidRPr="00A27C29">
        <w:rPr>
          <w:rFonts w:ascii="Times New Roman" w:hAnsi="Times New Roman" w:cs="Times New Roman"/>
          <w:sz w:val="24"/>
          <w:szCs w:val="24"/>
        </w:rPr>
        <w:t>по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благоустройству,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использование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результатов</w:t>
      </w:r>
      <w:r w:rsid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проекта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в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последующие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годы.</w:t>
      </w:r>
    </w:p>
    <w:p w:rsidR="00442CF3" w:rsidRPr="00A27C29" w:rsidRDefault="002952B7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2CF3" w:rsidRPr="00A27C29">
        <w:rPr>
          <w:rFonts w:ascii="Times New Roman" w:hAnsi="Times New Roman" w:cs="Times New Roman"/>
          <w:sz w:val="24"/>
          <w:szCs w:val="24"/>
        </w:rPr>
        <w:t>.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="00442CF3" w:rsidRPr="00A27C2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CF3" w:rsidRPr="00565514" w:rsidRDefault="00442CF3" w:rsidP="00442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29">
        <w:rPr>
          <w:rFonts w:ascii="Times New Roman" w:hAnsi="Times New Roman" w:cs="Times New Roman"/>
          <w:sz w:val="24"/>
          <w:szCs w:val="24"/>
        </w:rPr>
        <w:t>(в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соответствии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с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пунктами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6,</w:t>
      </w:r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43" w:tooltip="7. К заявке заявитель вправе приложить эскизный проект благоустройства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е (фото, видео, рисунки и т.д.)." w:history="1">
        <w:r w:rsidRPr="00A27C2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170ECF" w:rsidRPr="00A27C29">
        <w:rPr>
          <w:rFonts w:ascii="Times New Roman" w:hAnsi="Times New Roman" w:cs="Times New Roman"/>
          <w:sz w:val="24"/>
          <w:szCs w:val="24"/>
        </w:rPr>
        <w:t xml:space="preserve"> </w:t>
      </w:r>
      <w:r w:rsidRPr="00A27C29">
        <w:rPr>
          <w:rFonts w:ascii="Times New Roman" w:hAnsi="Times New Roman" w:cs="Times New Roman"/>
          <w:sz w:val="24"/>
          <w:szCs w:val="24"/>
        </w:rPr>
        <w:t>Порядка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представления,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рассмотрения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и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оценки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 </w:t>
      </w:r>
      <w:r w:rsidRPr="00565514">
        <w:rPr>
          <w:rFonts w:ascii="Times New Roman" w:hAnsi="Times New Roman" w:cs="Times New Roman"/>
          <w:sz w:val="24"/>
          <w:szCs w:val="24"/>
        </w:rPr>
        <w:t>предложений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лиц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о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включении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общественной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территории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в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муниципальную</w:t>
      </w:r>
      <w:r w:rsidR="00170ECF" w:rsidRPr="00565514">
        <w:rPr>
          <w:rFonts w:ascii="Times New Roman" w:hAnsi="Times New Roman" w:cs="Times New Roman"/>
          <w:sz w:val="24"/>
          <w:szCs w:val="24"/>
        </w:rPr>
        <w:t xml:space="preserve"> </w:t>
      </w:r>
      <w:r w:rsidRPr="00565514">
        <w:rPr>
          <w:rFonts w:ascii="Times New Roman" w:hAnsi="Times New Roman" w:cs="Times New Roman"/>
          <w:sz w:val="24"/>
          <w:szCs w:val="24"/>
        </w:rPr>
        <w:t>программу</w:t>
      </w:r>
      <w:r w:rsidR="002952B7" w:rsidRPr="002952B7">
        <w:t xml:space="preserve"> </w:t>
      </w:r>
      <w:r w:rsidR="002952B7" w:rsidRPr="002952B7">
        <w:rPr>
          <w:rFonts w:ascii="Times New Roman" w:hAnsi="Times New Roman" w:cs="Times New Roman"/>
          <w:sz w:val="24"/>
          <w:szCs w:val="24"/>
        </w:rPr>
        <w:t>Кондинского района «Формирование комфортной городской среды»</w:t>
      </w:r>
      <w:r w:rsidRPr="00565514">
        <w:rPr>
          <w:rFonts w:ascii="Times New Roman" w:hAnsi="Times New Roman" w:cs="Times New Roman"/>
          <w:sz w:val="24"/>
          <w:szCs w:val="24"/>
        </w:rPr>
        <w:t>):</w:t>
      </w:r>
    </w:p>
    <w:p w:rsidR="00442CF3" w:rsidRPr="00565514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2CF3" w:rsidRPr="00565514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42CF3" w:rsidRPr="00565514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2CF3" w:rsidRPr="00565514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2CF3" w:rsidRPr="00565514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2CF3" w:rsidRPr="00565514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565514" w:rsidRDefault="00442CF3" w:rsidP="00442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tbl>
      <w:tblPr>
        <w:tblW w:w="3291" w:type="pct"/>
        <w:tblLook w:val="04A0" w:firstRow="1" w:lastRow="0" w:firstColumn="1" w:lastColumn="0" w:noHBand="0" w:noVBand="1"/>
      </w:tblPr>
      <w:tblGrid>
        <w:gridCol w:w="3171"/>
        <w:gridCol w:w="3317"/>
      </w:tblGrid>
      <w:tr w:rsidR="002952B7" w:rsidRPr="00721629" w:rsidTr="002952B7">
        <w:tc>
          <w:tcPr>
            <w:tcW w:w="2444" w:type="pct"/>
          </w:tcPr>
          <w:p w:rsidR="002952B7" w:rsidRPr="00721629" w:rsidRDefault="002952B7" w:rsidP="002952B7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1629">
              <w:rPr>
                <w:sz w:val="26"/>
                <w:szCs w:val="26"/>
              </w:rPr>
              <w:t>______________________</w:t>
            </w:r>
          </w:p>
        </w:tc>
        <w:tc>
          <w:tcPr>
            <w:tcW w:w="2556" w:type="pct"/>
          </w:tcPr>
          <w:p w:rsidR="002952B7" w:rsidRPr="00721629" w:rsidRDefault="002952B7" w:rsidP="00F734E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 w:rsidR="002952B7" w:rsidRPr="00721629" w:rsidTr="002952B7">
        <w:trPr>
          <w:trHeight w:val="85"/>
        </w:trPr>
        <w:tc>
          <w:tcPr>
            <w:tcW w:w="2444" w:type="pct"/>
            <w:hideMark/>
          </w:tcPr>
          <w:p w:rsidR="002952B7" w:rsidRPr="00CE39B2" w:rsidRDefault="002952B7" w:rsidP="002952B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9B2">
              <w:rPr>
                <w:sz w:val="20"/>
                <w:szCs w:val="20"/>
              </w:rPr>
              <w:t>(подпись)</w:t>
            </w:r>
          </w:p>
        </w:tc>
        <w:tc>
          <w:tcPr>
            <w:tcW w:w="2556" w:type="pct"/>
            <w:hideMark/>
          </w:tcPr>
          <w:p w:rsidR="002952B7" w:rsidRPr="00CE39B2" w:rsidRDefault="002952B7" w:rsidP="00F734E3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CE39B2">
              <w:rPr>
                <w:sz w:val="20"/>
                <w:szCs w:val="20"/>
              </w:rPr>
              <w:t xml:space="preserve"> (Ф.И.О.)</w:t>
            </w:r>
          </w:p>
        </w:tc>
      </w:tr>
    </w:tbl>
    <w:p w:rsidR="002952B7" w:rsidRPr="00F010C5" w:rsidRDefault="002952B7" w:rsidP="002952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2B7" w:rsidRPr="00F010C5" w:rsidRDefault="002952B7" w:rsidP="002952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10C5">
        <w:rPr>
          <w:rFonts w:ascii="Times New Roman" w:hAnsi="Times New Roman" w:cs="Times New Roman"/>
          <w:sz w:val="24"/>
          <w:szCs w:val="24"/>
        </w:rPr>
        <w:t>от ________________________ № _________</w:t>
      </w: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442CF3" w:rsidRPr="00F65631" w:rsidRDefault="00442CF3" w:rsidP="00442CF3">
      <w:pPr>
        <w:jc w:val="both"/>
        <w:rPr>
          <w:b/>
          <w:sz w:val="20"/>
          <w:szCs w:val="20"/>
        </w:rPr>
      </w:pPr>
    </w:p>
    <w:p w:rsidR="002952B7" w:rsidRPr="00953EC8" w:rsidRDefault="002952B7" w:rsidP="002952B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5</w:t>
      </w:r>
    </w:p>
    <w:p w:rsidR="002952B7" w:rsidRPr="00953EC8" w:rsidRDefault="002952B7" w:rsidP="002952B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2952B7" w:rsidRPr="00953EC8" w:rsidRDefault="002952B7" w:rsidP="002952B7">
      <w:pPr>
        <w:tabs>
          <w:tab w:val="left" w:pos="4962"/>
        </w:tabs>
        <w:ind w:left="4962"/>
      </w:pPr>
      <w:r>
        <w:t>от 17.06.2024 № 639</w:t>
      </w:r>
    </w:p>
    <w:p w:rsidR="00442CF3" w:rsidRPr="002952B7" w:rsidRDefault="00442CF3" w:rsidP="00442CF3">
      <w:pPr>
        <w:jc w:val="both"/>
        <w:rPr>
          <w:sz w:val="28"/>
          <w:szCs w:val="28"/>
        </w:rPr>
      </w:pPr>
    </w:p>
    <w:p w:rsidR="00F734E3" w:rsidRDefault="00442CF3" w:rsidP="00442CF3">
      <w:pPr>
        <w:jc w:val="center"/>
        <w:rPr>
          <w:sz w:val="28"/>
          <w:szCs w:val="28"/>
        </w:rPr>
      </w:pPr>
      <w:r w:rsidRPr="002952B7">
        <w:rPr>
          <w:sz w:val="28"/>
          <w:szCs w:val="28"/>
        </w:rPr>
        <w:t>Порядок</w:t>
      </w:r>
      <w:r w:rsidR="00170ECF" w:rsidRPr="002952B7">
        <w:rPr>
          <w:sz w:val="28"/>
          <w:szCs w:val="28"/>
        </w:rPr>
        <w:t xml:space="preserve"> </w:t>
      </w:r>
    </w:p>
    <w:p w:rsidR="00F734E3" w:rsidRDefault="00442CF3" w:rsidP="00442CF3">
      <w:pPr>
        <w:jc w:val="center"/>
        <w:rPr>
          <w:sz w:val="28"/>
          <w:szCs w:val="28"/>
        </w:rPr>
      </w:pPr>
      <w:r w:rsidRPr="002952B7">
        <w:rPr>
          <w:sz w:val="28"/>
          <w:szCs w:val="28"/>
        </w:rPr>
        <w:t>разработки,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обсуждения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с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заинтересованными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лицами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и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утверждения</w:t>
      </w:r>
      <w:r w:rsidR="00170ECF" w:rsidRPr="002952B7">
        <w:rPr>
          <w:sz w:val="28"/>
          <w:szCs w:val="28"/>
        </w:rPr>
        <w:t xml:space="preserve"> </w:t>
      </w:r>
    </w:p>
    <w:p w:rsidR="00F72651" w:rsidRDefault="00442CF3" w:rsidP="00442CF3">
      <w:pPr>
        <w:jc w:val="center"/>
        <w:rPr>
          <w:sz w:val="28"/>
          <w:szCs w:val="28"/>
        </w:rPr>
      </w:pPr>
      <w:proofErr w:type="gramStart"/>
      <w:r w:rsidRPr="002952B7">
        <w:rPr>
          <w:sz w:val="28"/>
          <w:szCs w:val="28"/>
        </w:rPr>
        <w:t>дизайн-проекта</w:t>
      </w:r>
      <w:proofErr w:type="gramEnd"/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благоустройства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дворовой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территории,</w:t>
      </w:r>
      <w:r w:rsidR="00170ECF" w:rsidRPr="002952B7">
        <w:rPr>
          <w:sz w:val="28"/>
          <w:szCs w:val="28"/>
        </w:rPr>
        <w:t xml:space="preserve"> </w:t>
      </w:r>
    </w:p>
    <w:p w:rsidR="00F72651" w:rsidRDefault="00442CF3" w:rsidP="00442CF3">
      <w:pPr>
        <w:jc w:val="center"/>
        <w:rPr>
          <w:sz w:val="28"/>
          <w:szCs w:val="28"/>
        </w:rPr>
      </w:pPr>
      <w:proofErr w:type="gramStart"/>
      <w:r w:rsidRPr="002952B7">
        <w:rPr>
          <w:sz w:val="28"/>
          <w:szCs w:val="28"/>
        </w:rPr>
        <w:t>включенной</w:t>
      </w:r>
      <w:proofErr w:type="gramEnd"/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в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муниципальную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программу</w:t>
      </w:r>
      <w:r w:rsidR="00F734E3">
        <w:rPr>
          <w:sz w:val="28"/>
          <w:szCs w:val="28"/>
        </w:rPr>
        <w:t xml:space="preserve"> </w:t>
      </w:r>
      <w:r w:rsidR="00F734E3" w:rsidRPr="00F734E3">
        <w:rPr>
          <w:sz w:val="28"/>
          <w:szCs w:val="28"/>
        </w:rPr>
        <w:t xml:space="preserve">Кондинского района </w:t>
      </w:r>
    </w:p>
    <w:p w:rsidR="00442CF3" w:rsidRPr="002952B7" w:rsidRDefault="00F734E3" w:rsidP="00442CF3">
      <w:pPr>
        <w:jc w:val="center"/>
        <w:rPr>
          <w:sz w:val="28"/>
          <w:szCs w:val="28"/>
        </w:rPr>
      </w:pPr>
      <w:r w:rsidRPr="00F734E3">
        <w:rPr>
          <w:sz w:val="28"/>
          <w:szCs w:val="28"/>
        </w:rPr>
        <w:t>«Формирование комфортной городской среды»</w:t>
      </w:r>
    </w:p>
    <w:p w:rsidR="00442CF3" w:rsidRDefault="00F72651" w:rsidP="00442CF3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Порядок)</w:t>
      </w:r>
    </w:p>
    <w:p w:rsidR="00F72651" w:rsidRPr="002952B7" w:rsidRDefault="00F72651" w:rsidP="00442CF3">
      <w:pPr>
        <w:jc w:val="center"/>
        <w:rPr>
          <w:sz w:val="28"/>
          <w:szCs w:val="28"/>
        </w:rPr>
      </w:pPr>
    </w:p>
    <w:p w:rsidR="00442CF3" w:rsidRDefault="00F72651" w:rsidP="00F726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1.</w:t>
      </w:r>
      <w:r w:rsidR="00170ECF" w:rsidRPr="00295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Общие</w:t>
      </w:r>
      <w:r w:rsidR="00170ECF" w:rsidRPr="00295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F72651" w:rsidRPr="002952B7" w:rsidRDefault="00F72651" w:rsidP="00442CF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42CF3" w:rsidRPr="002952B7" w:rsidRDefault="00442CF3" w:rsidP="00883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1.1.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Порядок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регламентирует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процедуру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разработки,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</w:t>
      </w:r>
      <w:r w:rsidR="00F726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утверждения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включенной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8835C2" w:rsidRPr="008835C2">
        <w:rPr>
          <w:rFonts w:ascii="Times New Roman" w:hAnsi="Times New Roman" w:cs="Times New Roman"/>
          <w:sz w:val="28"/>
          <w:szCs w:val="28"/>
        </w:rPr>
        <w:t>Кондинского района «Формирование комфортной городской среды»</w:t>
      </w:r>
      <w:r w:rsidR="008835C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835C2" w:rsidRPr="008835C2">
        <w:rPr>
          <w:rFonts w:ascii="Times New Roman" w:hAnsi="Times New Roman" w:cs="Times New Roman"/>
          <w:sz w:val="28"/>
          <w:szCs w:val="28"/>
        </w:rPr>
        <w:t>муниципальн</w:t>
      </w:r>
      <w:r w:rsidR="008835C2">
        <w:rPr>
          <w:rFonts w:ascii="Times New Roman" w:hAnsi="Times New Roman" w:cs="Times New Roman"/>
          <w:sz w:val="28"/>
          <w:szCs w:val="28"/>
        </w:rPr>
        <w:t>ая</w:t>
      </w:r>
      <w:r w:rsidR="008835C2" w:rsidRPr="008835C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835C2">
        <w:rPr>
          <w:rFonts w:ascii="Times New Roman" w:hAnsi="Times New Roman" w:cs="Times New Roman"/>
          <w:sz w:val="28"/>
          <w:szCs w:val="28"/>
        </w:rPr>
        <w:t>а)</w:t>
      </w:r>
      <w:r w:rsidR="008835C2" w:rsidRPr="008835C2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Кондинский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район.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1.2.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Под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понимается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графический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текстовый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материал,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включающий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себя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визуализированное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изображение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или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пользования,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представленный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нескольких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ракурсах,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F726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952B7">
        <w:rPr>
          <w:rFonts w:ascii="Times New Roman" w:hAnsi="Times New Roman" w:cs="Times New Roman"/>
          <w:sz w:val="28"/>
          <w:szCs w:val="28"/>
        </w:rPr>
        <w:t>с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планировочной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схемой,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фотофиксацией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существующего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положения,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F726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52B7">
        <w:rPr>
          <w:rFonts w:ascii="Times New Roman" w:hAnsi="Times New Roman" w:cs="Times New Roman"/>
          <w:sz w:val="28"/>
          <w:szCs w:val="28"/>
        </w:rPr>
        <w:t>с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описанием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работ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мероприятий,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предлагаемых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выполнению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-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дизайн-проект).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1.3.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Содержание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зависит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вида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состава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планируемых</w:t>
      </w:r>
      <w:r w:rsidR="00F726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работ.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Это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может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быть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как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проектная,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сметная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документация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(сметный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расчет),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так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упрощенный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вариант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виде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изображения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или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пользования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-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дворовая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территория)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описанием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работ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мероприятий,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предлагаемых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выполнению.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1.4.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Уполномоченным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органом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осуществлению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контроля</w:t>
      </w:r>
      <w:r w:rsidR="00F7265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реализацией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приоритетного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осуществлению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контроля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координации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хода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выполнения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программы,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проведению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комиссионной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оценки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предложений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для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включения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является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F72651">
        <w:rPr>
          <w:rFonts w:ascii="Times New Roman" w:hAnsi="Times New Roman" w:cs="Times New Roman"/>
          <w:sz w:val="28"/>
          <w:szCs w:val="28"/>
        </w:rPr>
        <w:t>О</w:t>
      </w:r>
      <w:r w:rsidRPr="002952B7">
        <w:rPr>
          <w:rFonts w:ascii="Times New Roman" w:hAnsi="Times New Roman" w:cs="Times New Roman"/>
          <w:sz w:val="28"/>
          <w:szCs w:val="28"/>
        </w:rPr>
        <w:t>бщественная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комиссия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Кондинский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район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F726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52B7">
        <w:rPr>
          <w:rFonts w:ascii="Times New Roman" w:hAnsi="Times New Roman" w:cs="Times New Roman"/>
          <w:sz w:val="28"/>
          <w:szCs w:val="28"/>
        </w:rPr>
        <w:t>по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обеспечению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приоритетного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утвержденн</w:t>
      </w:r>
      <w:r w:rsidR="00F72651">
        <w:rPr>
          <w:rFonts w:ascii="Times New Roman" w:hAnsi="Times New Roman" w:cs="Times New Roman"/>
          <w:sz w:val="28"/>
          <w:szCs w:val="28"/>
        </w:rPr>
        <w:t>ая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постановлением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10</w:t>
      </w:r>
      <w:r w:rsidR="00F7265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2952B7">
        <w:rPr>
          <w:rFonts w:ascii="Times New Roman" w:hAnsi="Times New Roman" w:cs="Times New Roman"/>
          <w:sz w:val="28"/>
          <w:szCs w:val="28"/>
        </w:rPr>
        <w:t>2017</w:t>
      </w:r>
      <w:r w:rsidR="00F72651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г</w:t>
      </w:r>
      <w:r w:rsidR="00F72651">
        <w:rPr>
          <w:rFonts w:ascii="Times New Roman" w:hAnsi="Times New Roman" w:cs="Times New Roman"/>
          <w:sz w:val="28"/>
          <w:szCs w:val="28"/>
        </w:rPr>
        <w:t>ода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№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305</w:t>
      </w:r>
      <w:r w:rsidR="00F72651">
        <w:rPr>
          <w:rFonts w:ascii="Times New Roman" w:hAnsi="Times New Roman" w:cs="Times New Roman"/>
          <w:sz w:val="28"/>
          <w:szCs w:val="28"/>
        </w:rPr>
        <w:t>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1.5.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лицам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относятся: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собственники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помещений</w:t>
      </w:r>
      <w:r w:rsidR="008835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многоквартирных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домах,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собственники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зданий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сооружений,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расположенных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границах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подлежащей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-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лица).</w:t>
      </w:r>
    </w:p>
    <w:p w:rsidR="00442CF3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1.6.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Представителем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является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лицо,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которое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вправе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действовать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интересах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всех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доме,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придомовая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которого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включена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адресный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программы,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определенное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общем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собрании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собственников.</w:t>
      </w:r>
    </w:p>
    <w:p w:rsidR="008835C2" w:rsidRPr="002952B7" w:rsidRDefault="008835C2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F3" w:rsidRDefault="00F72651" w:rsidP="00F726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Pr="00295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2.</w:t>
      </w:r>
      <w:r w:rsidR="00170ECF" w:rsidRPr="00295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Разработка</w:t>
      </w:r>
      <w:r w:rsidR="00170ECF" w:rsidRPr="00295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gramEnd"/>
    </w:p>
    <w:p w:rsidR="00F72651" w:rsidRPr="002952B7" w:rsidRDefault="00F72651" w:rsidP="00442CF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42CF3" w:rsidRPr="002952B7" w:rsidRDefault="00442CF3" w:rsidP="00883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60"/>
      <w:bookmarkEnd w:id="8"/>
      <w:r w:rsidRPr="002952B7">
        <w:rPr>
          <w:rFonts w:ascii="Times New Roman" w:hAnsi="Times New Roman" w:cs="Times New Roman"/>
          <w:sz w:val="28"/>
          <w:szCs w:val="28"/>
        </w:rPr>
        <w:t>2.1.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Разработка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осуществляется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самостоятельно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или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8835C2">
        <w:rPr>
          <w:rFonts w:ascii="Times New Roman" w:hAnsi="Times New Roman" w:cs="Times New Roman"/>
          <w:sz w:val="28"/>
          <w:szCs w:val="28"/>
        </w:rPr>
        <w:t>у</w:t>
      </w:r>
      <w:r w:rsidRPr="002952B7">
        <w:rPr>
          <w:rFonts w:ascii="Times New Roman" w:hAnsi="Times New Roman" w:cs="Times New Roman"/>
          <w:sz w:val="28"/>
          <w:szCs w:val="28"/>
        </w:rPr>
        <w:t>правлением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архитектуры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8835C2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20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дней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дня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утверждения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уполномоченным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органом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протокола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оценки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(ранжирования)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заявок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включение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адресный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программы.</w:t>
      </w:r>
    </w:p>
    <w:p w:rsidR="00442CF3" w:rsidRPr="002952B7" w:rsidRDefault="00442CF3" w:rsidP="00883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2.2.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Разработанный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дизайн-проект,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разработки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самостоятельно,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2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дней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дня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его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изготовления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направляется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уполномоченный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орган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8835C2">
        <w:rPr>
          <w:rFonts w:ascii="Times New Roman" w:hAnsi="Times New Roman" w:cs="Times New Roman"/>
          <w:sz w:val="28"/>
          <w:szCs w:val="28"/>
        </w:rPr>
        <w:t xml:space="preserve">2 </w:t>
      </w:r>
      <w:r w:rsidRPr="002952B7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442CF3" w:rsidRPr="002952B7" w:rsidRDefault="00442CF3" w:rsidP="00883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2.3.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Разработка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дома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осуществляется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учетом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минимального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8835C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дополнительного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перечней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работ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утвержденных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протоколом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собрания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8835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доме,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отношении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которой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разрабатывается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дизайн-проект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442CF3" w:rsidRPr="002952B7" w:rsidRDefault="00442CF3" w:rsidP="00442CF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42CF3" w:rsidRDefault="00F72651" w:rsidP="00F726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Pr="00295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3.</w:t>
      </w:r>
      <w:r w:rsidR="00170ECF" w:rsidRPr="00295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Обсуждение,</w:t>
      </w:r>
      <w:r w:rsidR="00170ECF" w:rsidRPr="00295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согласование</w:t>
      </w:r>
      <w:r w:rsidR="00170ECF" w:rsidRPr="00295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утверждение</w:t>
      </w:r>
      <w:r w:rsidR="00170ECF" w:rsidRPr="00295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42CF3" w:rsidRPr="002952B7"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gramEnd"/>
    </w:p>
    <w:p w:rsidR="00F72651" w:rsidRPr="002952B7" w:rsidRDefault="00F72651" w:rsidP="00442CF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3.1.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целях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согласования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утверждения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дома,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уполномоченный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орган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уведомляет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представителя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дворовая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которых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включена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адресный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программы,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готовности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8835C2">
        <w:rPr>
          <w:rFonts w:ascii="Times New Roman" w:hAnsi="Times New Roman" w:cs="Times New Roman"/>
          <w:sz w:val="28"/>
          <w:szCs w:val="28"/>
        </w:rPr>
        <w:t xml:space="preserve">    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2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дней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дня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его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изготовления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передает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ему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8835C2">
        <w:rPr>
          <w:rFonts w:ascii="Times New Roman" w:hAnsi="Times New Roman" w:cs="Times New Roman"/>
          <w:sz w:val="28"/>
          <w:szCs w:val="28"/>
        </w:rPr>
        <w:t>1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экземпляр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проект-дизайна.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65"/>
      <w:bookmarkEnd w:id="9"/>
      <w:r w:rsidRPr="002952B7">
        <w:rPr>
          <w:rFonts w:ascii="Times New Roman" w:hAnsi="Times New Roman" w:cs="Times New Roman"/>
          <w:sz w:val="28"/>
          <w:szCs w:val="28"/>
        </w:rPr>
        <w:t>3.2.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Представитель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обеспечивает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обсуждение,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согласование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8835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952B7">
        <w:rPr>
          <w:rFonts w:ascii="Times New Roman" w:hAnsi="Times New Roman" w:cs="Times New Roman"/>
          <w:sz w:val="28"/>
          <w:szCs w:val="28"/>
        </w:rPr>
        <w:t>с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лицами,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для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дальнейшего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его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утверждения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срок,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8835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52B7">
        <w:rPr>
          <w:rFonts w:ascii="Times New Roman" w:hAnsi="Times New Roman" w:cs="Times New Roman"/>
          <w:sz w:val="28"/>
          <w:szCs w:val="28"/>
        </w:rPr>
        <w:t>не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превышающий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15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дней.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3.3.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внесения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изменений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дизайн-проект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результатам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рассмотрения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уполномоченным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органом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или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согласования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8835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52B7">
        <w:rPr>
          <w:rFonts w:ascii="Times New Roman" w:hAnsi="Times New Roman" w:cs="Times New Roman"/>
          <w:sz w:val="28"/>
          <w:szCs w:val="28"/>
        </w:rPr>
        <w:t>с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лицами,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требуется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повторное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проведение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процедуры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согласования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утверждения.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3.4.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разработки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требуется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повторное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согласование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лицами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7A6C74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2952B7">
        <w:rPr>
          <w:rFonts w:ascii="Times New Roman" w:hAnsi="Times New Roman" w:cs="Times New Roman"/>
          <w:sz w:val="28"/>
          <w:szCs w:val="28"/>
        </w:rPr>
        <w:t>работ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выполняемых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трудового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(или)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финансового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участия,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сформированного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сметным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расчетом.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3.5.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Под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обеспечением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согласования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принимается: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1)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информирование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проведении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2952B7">
        <w:rPr>
          <w:rFonts w:ascii="Times New Roman" w:hAnsi="Times New Roman" w:cs="Times New Roman"/>
          <w:sz w:val="28"/>
          <w:szCs w:val="28"/>
        </w:rPr>
        <w:t>;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2)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ознакомления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разработанным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том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числе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информирование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размещении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материалов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сайте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органов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местного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самоуправления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района</w:t>
      </w:r>
      <w:r w:rsidR="007A6C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сети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«Интернет»;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3)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составление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распространение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опросных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листов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(анкет);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4)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сбор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подписей,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замечаний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5)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согласование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7A6C74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2952B7">
        <w:rPr>
          <w:rFonts w:ascii="Times New Roman" w:hAnsi="Times New Roman" w:cs="Times New Roman"/>
          <w:sz w:val="28"/>
          <w:szCs w:val="28"/>
        </w:rPr>
        <w:t>работ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выполняемых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трудового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участия,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оформленного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форме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протокола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собрания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доме;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6)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первичное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подведение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итогов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3.6.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Уполномоченный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орган,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целях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максимального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учета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мнений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размещает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разработанный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дизайн-проект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7A6C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952B7">
        <w:rPr>
          <w:rFonts w:ascii="Times New Roman" w:hAnsi="Times New Roman" w:cs="Times New Roman"/>
          <w:sz w:val="28"/>
          <w:szCs w:val="28"/>
        </w:rPr>
        <w:t>на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официальном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сайте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органов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местного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самоуправления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7A6C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сети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«Интернет»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для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голосования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жителей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дома,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указанием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конкретного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срока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окончания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приема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замечаний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3.7.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Представитель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направляет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результаты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уполномоченный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орган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2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дней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дня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окончания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3.8.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наличия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предложений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7A6C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несогласования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он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направляется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доработку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повторное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согласование,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проводимые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8F2E7A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8F2E7A">
        <w:rPr>
          <w:rFonts w:ascii="Times New Roman" w:hAnsi="Times New Roman" w:cs="Times New Roman"/>
          <w:sz w:val="28"/>
          <w:szCs w:val="28"/>
        </w:rPr>
        <w:t xml:space="preserve"> </w:t>
      </w:r>
      <w:r w:rsidRPr="008F2E7A">
        <w:rPr>
          <w:rFonts w:ascii="Times New Roman" w:hAnsi="Times New Roman" w:cs="Times New Roman"/>
          <w:sz w:val="28"/>
          <w:szCs w:val="28"/>
        </w:rPr>
        <w:t>с</w:t>
      </w:r>
      <w:r w:rsidR="00170ECF" w:rsidRPr="008F2E7A">
        <w:rPr>
          <w:rFonts w:ascii="Times New Roman" w:hAnsi="Times New Roman" w:cs="Times New Roman"/>
          <w:sz w:val="28"/>
          <w:szCs w:val="28"/>
        </w:rPr>
        <w:t xml:space="preserve"> </w:t>
      </w:r>
      <w:r w:rsidRPr="008F2E7A">
        <w:rPr>
          <w:rFonts w:ascii="Times New Roman" w:hAnsi="Times New Roman" w:cs="Times New Roman"/>
          <w:sz w:val="28"/>
          <w:szCs w:val="28"/>
        </w:rPr>
        <w:t>пункт</w:t>
      </w:r>
      <w:r w:rsidR="00AE3274">
        <w:rPr>
          <w:rFonts w:ascii="Times New Roman" w:hAnsi="Times New Roman" w:cs="Times New Roman"/>
          <w:sz w:val="28"/>
          <w:szCs w:val="28"/>
        </w:rPr>
        <w:t>ами</w:t>
      </w:r>
      <w:r w:rsidR="008F2E7A" w:rsidRPr="008F2E7A">
        <w:rPr>
          <w:rFonts w:ascii="Times New Roman" w:hAnsi="Times New Roman" w:cs="Times New Roman"/>
          <w:sz w:val="28"/>
          <w:szCs w:val="28"/>
        </w:rPr>
        <w:t xml:space="preserve"> 2.1, 2.2</w:t>
      </w:r>
      <w:r w:rsidR="00170ECF" w:rsidRPr="008F2E7A">
        <w:rPr>
          <w:rFonts w:ascii="Times New Roman" w:hAnsi="Times New Roman" w:cs="Times New Roman"/>
          <w:sz w:val="28"/>
          <w:szCs w:val="28"/>
        </w:rPr>
        <w:t xml:space="preserve"> </w:t>
      </w:r>
      <w:r w:rsidR="008F2E7A" w:rsidRPr="008F2E7A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Pr="008F2E7A">
        <w:rPr>
          <w:rFonts w:ascii="Times New Roman" w:hAnsi="Times New Roman" w:cs="Times New Roman"/>
          <w:sz w:val="28"/>
          <w:szCs w:val="28"/>
        </w:rPr>
        <w:t>Порядка.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3.9.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Уполномоченный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орган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оформляет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протокол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2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дней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дня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поступления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результатов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3.10.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Протокол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обсуждения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B7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оформляется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7A6C7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7A6C74">
        <w:rPr>
          <w:rFonts w:ascii="Times New Roman" w:hAnsi="Times New Roman" w:cs="Times New Roman"/>
          <w:sz w:val="28"/>
          <w:szCs w:val="28"/>
        </w:rPr>
        <w:t xml:space="preserve">2 </w:t>
      </w:r>
      <w:r w:rsidRPr="002952B7">
        <w:rPr>
          <w:rFonts w:ascii="Times New Roman" w:hAnsi="Times New Roman" w:cs="Times New Roman"/>
          <w:sz w:val="28"/>
          <w:szCs w:val="28"/>
        </w:rPr>
        <w:t>экземплярах,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7A6C74">
        <w:rPr>
          <w:rFonts w:ascii="Times New Roman" w:hAnsi="Times New Roman" w:cs="Times New Roman"/>
          <w:sz w:val="28"/>
          <w:szCs w:val="28"/>
        </w:rPr>
        <w:t>1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экземпляр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хранится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представителя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лиц.</w:t>
      </w:r>
    </w:p>
    <w:p w:rsidR="00442CF3" w:rsidRPr="002952B7" w:rsidRDefault="00442CF3" w:rsidP="0044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B7">
        <w:rPr>
          <w:rFonts w:ascii="Times New Roman" w:hAnsi="Times New Roman" w:cs="Times New Roman"/>
          <w:sz w:val="28"/>
          <w:szCs w:val="28"/>
        </w:rPr>
        <w:t>3.11.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отсутствия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согласованного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7A6C74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2952B7">
        <w:rPr>
          <w:rFonts w:ascii="Times New Roman" w:hAnsi="Times New Roman" w:cs="Times New Roman"/>
          <w:sz w:val="28"/>
          <w:szCs w:val="28"/>
        </w:rPr>
        <w:t>работ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="007A6C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952B7">
        <w:rPr>
          <w:rFonts w:ascii="Times New Roman" w:hAnsi="Times New Roman" w:cs="Times New Roman"/>
          <w:sz w:val="28"/>
          <w:szCs w:val="28"/>
        </w:rPr>
        <w:t>по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выполняемых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трудового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(или)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финансового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участия,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сформированного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со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сметным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расчетом,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заявка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не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подлежит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включению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в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2952B7">
        <w:rPr>
          <w:rFonts w:ascii="Times New Roman" w:hAnsi="Times New Roman" w:cs="Times New Roman"/>
          <w:sz w:val="28"/>
          <w:szCs w:val="28"/>
        </w:rPr>
        <w:t xml:space="preserve"> </w:t>
      </w:r>
      <w:r w:rsidRPr="002952B7">
        <w:rPr>
          <w:rFonts w:ascii="Times New Roman" w:hAnsi="Times New Roman" w:cs="Times New Roman"/>
          <w:sz w:val="28"/>
          <w:szCs w:val="28"/>
        </w:rPr>
        <w:t>программу.</w:t>
      </w:r>
    </w:p>
    <w:p w:rsidR="00442CF3" w:rsidRPr="00F65631" w:rsidRDefault="00442CF3" w:rsidP="00442CF3">
      <w:pPr>
        <w:suppressAutoHyphens/>
        <w:ind w:left="4820"/>
        <w:rPr>
          <w:sz w:val="20"/>
          <w:lang w:eastAsia="ar-SA"/>
        </w:rPr>
      </w:pPr>
    </w:p>
    <w:p w:rsidR="00442CF3" w:rsidRDefault="00442CF3" w:rsidP="00442CF3">
      <w:pPr>
        <w:suppressAutoHyphens/>
        <w:ind w:left="4820"/>
        <w:rPr>
          <w:sz w:val="20"/>
          <w:lang w:eastAsia="ar-SA"/>
        </w:rPr>
      </w:pPr>
    </w:p>
    <w:p w:rsidR="00442CF3" w:rsidRDefault="00442CF3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Default="002952B7" w:rsidP="00442CF3">
      <w:pPr>
        <w:suppressAutoHyphens/>
        <w:ind w:left="4820"/>
        <w:rPr>
          <w:sz w:val="20"/>
          <w:lang w:eastAsia="ar-SA"/>
        </w:rPr>
      </w:pPr>
    </w:p>
    <w:p w:rsidR="002952B7" w:rsidRPr="00953EC8" w:rsidRDefault="002952B7" w:rsidP="002952B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6</w:t>
      </w:r>
    </w:p>
    <w:p w:rsidR="002952B7" w:rsidRPr="00953EC8" w:rsidRDefault="002952B7" w:rsidP="002952B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2952B7" w:rsidRPr="00953EC8" w:rsidRDefault="002952B7" w:rsidP="002952B7">
      <w:pPr>
        <w:tabs>
          <w:tab w:val="left" w:pos="4962"/>
        </w:tabs>
        <w:ind w:left="4962"/>
      </w:pPr>
      <w:r>
        <w:t>от 17.06.2024 № 639</w:t>
      </w:r>
    </w:p>
    <w:p w:rsidR="00442CF3" w:rsidRPr="002952B7" w:rsidRDefault="00442CF3" w:rsidP="00442CF3">
      <w:pPr>
        <w:ind w:firstLine="540"/>
        <w:jc w:val="center"/>
        <w:rPr>
          <w:sz w:val="28"/>
          <w:szCs w:val="28"/>
        </w:rPr>
      </w:pPr>
    </w:p>
    <w:p w:rsidR="00442CF3" w:rsidRPr="002952B7" w:rsidRDefault="00442CF3" w:rsidP="005515B7">
      <w:pPr>
        <w:jc w:val="center"/>
        <w:rPr>
          <w:sz w:val="28"/>
          <w:szCs w:val="28"/>
        </w:rPr>
      </w:pPr>
      <w:r w:rsidRPr="002952B7">
        <w:rPr>
          <w:sz w:val="28"/>
          <w:szCs w:val="28"/>
        </w:rPr>
        <w:t>Порядок</w:t>
      </w:r>
    </w:p>
    <w:p w:rsidR="00F234E6" w:rsidRDefault="00442CF3" w:rsidP="005515B7">
      <w:pPr>
        <w:jc w:val="center"/>
        <w:rPr>
          <w:sz w:val="28"/>
          <w:szCs w:val="28"/>
        </w:rPr>
      </w:pPr>
      <w:r w:rsidRPr="002952B7">
        <w:rPr>
          <w:sz w:val="28"/>
          <w:szCs w:val="28"/>
        </w:rPr>
        <w:t>распределения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межбюджетных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трансфертов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на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проведение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мероприятий</w:t>
      </w:r>
      <w:r w:rsidR="00170ECF" w:rsidRPr="002952B7">
        <w:rPr>
          <w:sz w:val="28"/>
          <w:szCs w:val="28"/>
        </w:rPr>
        <w:t xml:space="preserve"> </w:t>
      </w:r>
    </w:p>
    <w:p w:rsidR="00442CF3" w:rsidRPr="002952B7" w:rsidRDefault="00442CF3" w:rsidP="005515B7">
      <w:pPr>
        <w:jc w:val="center"/>
        <w:rPr>
          <w:sz w:val="28"/>
          <w:szCs w:val="28"/>
        </w:rPr>
      </w:pPr>
      <w:r w:rsidRPr="002952B7">
        <w:rPr>
          <w:sz w:val="28"/>
          <w:szCs w:val="28"/>
        </w:rPr>
        <w:t>по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благоустройству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дворовых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и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общественных</w:t>
      </w:r>
      <w:r w:rsidR="00170ECF" w:rsidRPr="002952B7">
        <w:rPr>
          <w:sz w:val="28"/>
          <w:szCs w:val="28"/>
        </w:rPr>
        <w:t xml:space="preserve"> </w:t>
      </w:r>
      <w:r w:rsidRPr="002952B7">
        <w:rPr>
          <w:sz w:val="28"/>
          <w:szCs w:val="28"/>
        </w:rPr>
        <w:t>территорий</w:t>
      </w:r>
    </w:p>
    <w:p w:rsidR="00442CF3" w:rsidRDefault="005515B7" w:rsidP="005515B7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Порядок)</w:t>
      </w:r>
    </w:p>
    <w:p w:rsidR="005515B7" w:rsidRPr="002952B7" w:rsidRDefault="005515B7" w:rsidP="00442CF3">
      <w:pPr>
        <w:ind w:firstLine="540"/>
        <w:jc w:val="center"/>
        <w:rPr>
          <w:sz w:val="28"/>
          <w:szCs w:val="28"/>
        </w:rPr>
      </w:pPr>
    </w:p>
    <w:p w:rsidR="00442CF3" w:rsidRPr="007A6C74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74">
        <w:rPr>
          <w:rFonts w:ascii="Times New Roman" w:hAnsi="Times New Roman" w:cs="Times New Roman"/>
          <w:sz w:val="28"/>
          <w:szCs w:val="28"/>
        </w:rPr>
        <w:t>1.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Порядок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разработан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в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с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приложением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2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к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постановлению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Правительства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="005515B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5515B7">
        <w:rPr>
          <w:rFonts w:ascii="Times New Roman" w:hAnsi="Times New Roman" w:cs="Times New Roman"/>
          <w:sz w:val="28"/>
          <w:szCs w:val="28"/>
        </w:rPr>
        <w:t>от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15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декабря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2022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года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№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673-п</w:t>
      </w:r>
      <w:r w:rsidR="00170ECF" w:rsidRPr="005515B7">
        <w:rPr>
          <w:rFonts w:ascii="Times New Roman" w:hAnsi="Times New Roman" w:cs="Times New Roman"/>
          <w:sz w:val="28"/>
          <w:szCs w:val="28"/>
        </w:rPr>
        <w:t xml:space="preserve"> </w:t>
      </w:r>
      <w:r w:rsidRPr="005515B7">
        <w:rPr>
          <w:rFonts w:ascii="Times New Roman" w:hAnsi="Times New Roman" w:cs="Times New Roman"/>
          <w:sz w:val="28"/>
          <w:szCs w:val="28"/>
        </w:rPr>
        <w:t>«</w:t>
      </w:r>
      <w:r w:rsidR="005515B7" w:rsidRPr="005515B7">
        <w:rPr>
          <w:rFonts w:ascii="Times New Roman" w:hAnsi="Times New Roman" w:cs="Times New Roman"/>
          <w:sz w:val="28"/>
          <w:szCs w:val="28"/>
        </w:rPr>
        <w:t xml:space="preserve">О мерах по реализации государственной программы </w:t>
      </w:r>
      <w:r w:rsidR="005515B7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«</w:t>
      </w:r>
      <w:r w:rsidR="005515B7" w:rsidRPr="005515B7">
        <w:rPr>
          <w:rFonts w:ascii="Times New Roman" w:hAnsi="Times New Roman" w:cs="Times New Roman"/>
          <w:sz w:val="28"/>
          <w:szCs w:val="28"/>
        </w:rPr>
        <w:t xml:space="preserve">Пространственное развитие и </w:t>
      </w:r>
      <w:r w:rsidR="005515B7" w:rsidRPr="00320914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среды»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и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устанавливает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механизм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распределения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городским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и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сельским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поселениям,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входящим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в</w:t>
      </w:r>
      <w:r w:rsidR="00170ECF" w:rsidRPr="00320914">
        <w:rPr>
          <w:rFonts w:ascii="Times New Roman" w:hAnsi="Times New Roman" w:cs="Times New Roman"/>
          <w:sz w:val="28"/>
          <w:szCs w:val="28"/>
        </w:rPr>
        <w:t xml:space="preserve"> </w:t>
      </w:r>
      <w:r w:rsidRPr="00320914">
        <w:rPr>
          <w:rFonts w:ascii="Times New Roman" w:hAnsi="Times New Roman" w:cs="Times New Roman"/>
          <w:sz w:val="28"/>
          <w:szCs w:val="28"/>
        </w:rPr>
        <w:t>состав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-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муниципальные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образования).</w:t>
      </w:r>
    </w:p>
    <w:p w:rsidR="00442CF3" w:rsidRPr="007A6C74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74">
        <w:rPr>
          <w:rFonts w:ascii="Times New Roman" w:hAnsi="Times New Roman" w:cs="Times New Roman"/>
          <w:sz w:val="28"/>
          <w:szCs w:val="28"/>
        </w:rPr>
        <w:t>2.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Межбюджетные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трансферты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предоставляются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на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благоустройство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муниципальных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образований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(дворовых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общественных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территорий),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в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том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числе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площадей,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набережных,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улиц,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пешеходных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зон,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скверов,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парков,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иных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общественных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территорий,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прилегающих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к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многоквартирным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домам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населенных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пунктов,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входящих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="005515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6C74">
        <w:rPr>
          <w:rFonts w:ascii="Times New Roman" w:hAnsi="Times New Roman" w:cs="Times New Roman"/>
          <w:sz w:val="28"/>
          <w:szCs w:val="28"/>
        </w:rPr>
        <w:t>в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состав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-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населенные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пункты).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74">
        <w:rPr>
          <w:rFonts w:ascii="Times New Roman" w:hAnsi="Times New Roman" w:cs="Times New Roman"/>
          <w:sz w:val="28"/>
          <w:szCs w:val="28"/>
        </w:rPr>
        <w:t>Под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территорией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понимается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совокупность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территорий,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прилегающих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к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многоквартирным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домам,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с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расположенными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на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них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объектами,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предназначенными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для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обслуживания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эксплуатации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таких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домов,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="005515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A6C74">
        <w:rPr>
          <w:rFonts w:ascii="Times New Roman" w:hAnsi="Times New Roman" w:cs="Times New Roman"/>
          <w:sz w:val="28"/>
          <w:szCs w:val="28"/>
        </w:rPr>
        <w:t>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элементами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этих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территорий,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в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том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числе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парковками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(парковочными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местами),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тротуарами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автомобильными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дорогами,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включая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автомобильные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дороги,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7A6C74">
        <w:rPr>
          <w:rFonts w:ascii="Times New Roman" w:hAnsi="Times New Roman" w:cs="Times New Roman"/>
          <w:sz w:val="28"/>
          <w:szCs w:val="28"/>
        </w:rPr>
        <w:t>образующие</w:t>
      </w:r>
      <w:r w:rsidR="00170ECF" w:rsidRPr="007A6C74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проезды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территориям,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прилегающим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5515B7" w:rsidRPr="009731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домам.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3.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населенных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пунктов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включает</w:t>
      </w:r>
      <w:r w:rsidR="005515B7" w:rsidRPr="009731F1">
        <w:rPr>
          <w:rFonts w:ascii="Times New Roman" w:hAnsi="Times New Roman" w:cs="Times New Roman"/>
          <w:sz w:val="28"/>
          <w:szCs w:val="28"/>
        </w:rPr>
        <w:t xml:space="preserve">     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себя: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минимальный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(ремонт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проездов,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включая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тротуары,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ливневые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канализации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(дренажные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системы),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освещения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установка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скамеек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урн)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минимальный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перечень);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дополнительный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(оборудование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детских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(игровых)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(или)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спортивных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площадок,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оборудование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автомобильных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парковок,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оборудование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контейнерных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(хозяйственных)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площадок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твердых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коммунальных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отходов,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устройство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велосипедных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парковок,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оборудование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площадок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выгула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собак,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озеленение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устройство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пешеходных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дорожек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ограждений,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установка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элементов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навигации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(указателей,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аншлагов,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информационных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стендов)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дополнительных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работ).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4.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Межбюджетные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предоставляются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5515B7" w:rsidRPr="009731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решением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Думы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22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ноября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2011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№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170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5515B7" w:rsidRPr="009731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«О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Порядке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условиях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5515B7" w:rsidRPr="009731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из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городских,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сельских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поселений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>района»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мест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пользования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«Формирование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постановлением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23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ноября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202</w:t>
      </w:r>
      <w:r w:rsidR="00A01D56">
        <w:rPr>
          <w:rFonts w:ascii="Times New Roman" w:hAnsi="Times New Roman" w:cs="Times New Roman"/>
          <w:sz w:val="28"/>
          <w:szCs w:val="28"/>
        </w:rPr>
        <w:t>2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31F1">
        <w:rPr>
          <w:rFonts w:ascii="Times New Roman" w:hAnsi="Times New Roman" w:cs="Times New Roman"/>
          <w:sz w:val="28"/>
          <w:szCs w:val="28"/>
        </w:rPr>
        <w:t>№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2538,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целях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достижения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результатов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регионального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723F6A" w:rsidRPr="009731F1">
        <w:rPr>
          <w:rFonts w:ascii="Times New Roman" w:hAnsi="Times New Roman" w:cs="Times New Roman"/>
          <w:sz w:val="28"/>
          <w:szCs w:val="28"/>
        </w:rPr>
        <w:t>реды».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1F1">
        <w:rPr>
          <w:rFonts w:ascii="Times New Roman" w:hAnsi="Times New Roman" w:cs="Times New Roman"/>
          <w:sz w:val="28"/>
          <w:szCs w:val="28"/>
        </w:rPr>
        <w:t>Комитет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финансам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налоговой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политике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является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главным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распорядителем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Комитет,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главный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распорядитель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района),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осуществляющим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пределах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ассигнований,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предусмотренных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 xml:space="preserve">    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соответствующий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финансовый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плановый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период,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лимитов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обязательств,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1F1">
        <w:rPr>
          <w:rFonts w:ascii="Times New Roman" w:hAnsi="Times New Roman" w:cs="Times New Roman"/>
          <w:sz w:val="28"/>
          <w:szCs w:val="28"/>
        </w:rPr>
        <w:t>Управление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хозяйства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уполномоченный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орган,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Управление)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совместно</w:t>
      </w:r>
      <w:r w:rsidR="00723F6A" w:rsidRPr="009731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соисполнителем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</w:t>
      </w:r>
      <w:r w:rsidR="00723F6A" w:rsidRPr="009731F1">
        <w:rPr>
          <w:rFonts w:ascii="Times New Roman" w:hAnsi="Times New Roman" w:cs="Times New Roman"/>
          <w:sz w:val="28"/>
          <w:szCs w:val="28"/>
        </w:rPr>
        <w:t>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учреждение</w:t>
      </w:r>
      <w:r w:rsidR="00723F6A" w:rsidRPr="009731F1">
        <w:rPr>
          <w:rFonts w:ascii="Times New Roman" w:hAnsi="Times New Roman" w:cs="Times New Roman"/>
          <w:sz w:val="28"/>
          <w:szCs w:val="28"/>
        </w:rPr>
        <w:t>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Управление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капитального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строительства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УКС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>района)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обеспечивает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организационное,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информационное,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>аналитическое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>сопровождение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числе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приему,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регистрации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представленных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заявителем,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проверке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содержащихся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сведений,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подготовке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необходимых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отказе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отмене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решения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подготовке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(дополнительных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числе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дополнительных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расторжении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соглашений),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мониторингу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соблюдения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условий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порядка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проверке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отчетности,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представленной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получателями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трансфертов.</w:t>
      </w:r>
      <w:proofErr w:type="gramEnd"/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5.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принимается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заседании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>О</w:t>
      </w:r>
      <w:r w:rsidRPr="009731F1">
        <w:rPr>
          <w:rFonts w:ascii="Times New Roman" w:hAnsi="Times New Roman" w:cs="Times New Roman"/>
          <w:sz w:val="28"/>
          <w:szCs w:val="28"/>
        </w:rPr>
        <w:t>бщественной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комиссии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приоритетного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состав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постановлением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31F1">
        <w:rPr>
          <w:rFonts w:ascii="Times New Roman" w:hAnsi="Times New Roman" w:cs="Times New Roman"/>
          <w:sz w:val="28"/>
          <w:szCs w:val="28"/>
        </w:rPr>
        <w:t>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10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марта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2017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№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305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>Общественная к</w:t>
      </w:r>
      <w:r w:rsidRPr="009731F1">
        <w:rPr>
          <w:rFonts w:ascii="Times New Roman" w:hAnsi="Times New Roman" w:cs="Times New Roman"/>
          <w:sz w:val="28"/>
          <w:szCs w:val="28"/>
        </w:rPr>
        <w:t>омиссия).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заседании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>Общественной к</w:t>
      </w:r>
      <w:r w:rsidRPr="009731F1">
        <w:rPr>
          <w:rFonts w:ascii="Times New Roman" w:hAnsi="Times New Roman" w:cs="Times New Roman"/>
          <w:sz w:val="28"/>
          <w:szCs w:val="28"/>
        </w:rPr>
        <w:t>омиссии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представляют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дизайн-проект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предлагаемых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приложением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5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постановлению</w:t>
      </w:r>
      <w:r w:rsidR="00A01D56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 от 17 июня 2024 года «</w:t>
      </w:r>
      <w:r w:rsidR="00A01D56" w:rsidRPr="00A01D56">
        <w:rPr>
          <w:rFonts w:ascii="Times New Roman" w:hAnsi="Times New Roman" w:cs="Times New Roman"/>
          <w:sz w:val="28"/>
          <w:szCs w:val="28"/>
        </w:rPr>
        <w:t xml:space="preserve">О мерах </w:t>
      </w:r>
      <w:r w:rsidR="00A01D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1D56" w:rsidRPr="00A01D56">
        <w:rPr>
          <w:rFonts w:ascii="Times New Roman" w:hAnsi="Times New Roman" w:cs="Times New Roman"/>
          <w:sz w:val="28"/>
          <w:szCs w:val="28"/>
        </w:rPr>
        <w:t>по реализации муниципальной программы Кондинского района «Формирование комфортной городской среды»</w:t>
      </w:r>
      <w:r w:rsidRPr="009731F1">
        <w:rPr>
          <w:rFonts w:ascii="Times New Roman" w:hAnsi="Times New Roman" w:cs="Times New Roman"/>
          <w:sz w:val="28"/>
          <w:szCs w:val="28"/>
        </w:rPr>
        <w:t>.</w:t>
      </w:r>
    </w:p>
    <w:p w:rsidR="00442CF3" w:rsidRPr="009731F1" w:rsidRDefault="00723F6A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Общественная к</w:t>
      </w:r>
      <w:r w:rsidR="00442CF3" w:rsidRPr="009731F1">
        <w:rPr>
          <w:rFonts w:ascii="Times New Roman" w:hAnsi="Times New Roman" w:cs="Times New Roman"/>
          <w:sz w:val="28"/>
          <w:szCs w:val="28"/>
        </w:rPr>
        <w:t>омиссия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оценивает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принимает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исходя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2CF3" w:rsidRPr="009731F1">
        <w:rPr>
          <w:rFonts w:ascii="Times New Roman" w:hAnsi="Times New Roman" w:cs="Times New Roman"/>
          <w:sz w:val="28"/>
          <w:szCs w:val="28"/>
        </w:rPr>
        <w:t>из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следующих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условий: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наиболее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социально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значимым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объектам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жителей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населенных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пунктов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образований;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полноты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достоверности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информации;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прозрачности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обоснованности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решений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723F6A" w:rsidRPr="009731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включении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осуществляется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деятельность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благоустройству: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площадки,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дворы,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кварталы,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функционально-планировочные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программу</w:t>
      </w:r>
      <w:r w:rsidR="00E417BE" w:rsidRPr="009731F1">
        <w:t xml:space="preserve"> </w:t>
      </w:r>
      <w:r w:rsidR="00E417BE" w:rsidRPr="009731F1">
        <w:rPr>
          <w:rFonts w:ascii="Times New Roman" w:hAnsi="Times New Roman" w:cs="Times New Roman"/>
          <w:sz w:val="28"/>
          <w:szCs w:val="28"/>
        </w:rPr>
        <w:t>Кондинского района «Формирование комфортной городской среды» (далее - муниципальная программа)</w:t>
      </w:r>
      <w:r w:rsidRPr="009731F1">
        <w:rPr>
          <w:rFonts w:ascii="Times New Roman" w:hAnsi="Times New Roman" w:cs="Times New Roman"/>
          <w:sz w:val="28"/>
          <w:szCs w:val="28"/>
        </w:rPr>
        <w:t>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приоритета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комплектности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эффективности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расходования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путем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высокой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степени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готовности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стадии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формирования;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наличи</w:t>
      </w:r>
      <w:r w:rsidR="00E417BE" w:rsidRPr="009731F1">
        <w:rPr>
          <w:rFonts w:ascii="Times New Roman" w:hAnsi="Times New Roman" w:cs="Times New Roman"/>
          <w:sz w:val="28"/>
          <w:szCs w:val="28"/>
        </w:rPr>
        <w:t>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планов-графиков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(«дорожных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карт»)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E417BE" w:rsidRPr="009731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территорий.</w:t>
      </w:r>
    </w:p>
    <w:p w:rsidR="00442CF3" w:rsidRPr="009731F1" w:rsidRDefault="00E417BE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Общественная к</w:t>
      </w:r>
      <w:r w:rsidR="00442CF3" w:rsidRPr="009731F1">
        <w:rPr>
          <w:rFonts w:ascii="Times New Roman" w:hAnsi="Times New Roman" w:cs="Times New Roman"/>
          <w:sz w:val="28"/>
          <w:szCs w:val="28"/>
        </w:rPr>
        <w:t>омиссия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исключает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из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адресного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перечня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2CF3"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общественных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территорий,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подлежащих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Pr="009731F1">
        <w:rPr>
          <w:rFonts w:ascii="Times New Roman" w:hAnsi="Times New Roman" w:cs="Times New Roman"/>
          <w:sz w:val="28"/>
          <w:szCs w:val="28"/>
        </w:rPr>
        <w:t>:</w:t>
      </w:r>
    </w:p>
    <w:p w:rsidR="00442CF3" w:rsidRPr="009731F1" w:rsidRDefault="00A01D56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42CF3" w:rsidRPr="009731F1">
        <w:rPr>
          <w:rFonts w:ascii="Times New Roman" w:hAnsi="Times New Roman" w:cs="Times New Roman"/>
          <w:sz w:val="28"/>
          <w:szCs w:val="28"/>
        </w:rPr>
        <w:t>ерритории</w:t>
      </w:r>
      <w:r w:rsidR="00E417BE" w:rsidRPr="009731F1">
        <w:rPr>
          <w:rFonts w:ascii="Times New Roman" w:hAnsi="Times New Roman" w:cs="Times New Roman"/>
          <w:sz w:val="28"/>
          <w:szCs w:val="28"/>
        </w:rPr>
        <w:t>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расположенные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вблизи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многоквартирных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домов,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физический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износ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основных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конструктивных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элементов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(крыша,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стены,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фундамент)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которых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превышает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70%,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также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которые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планируются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изъятию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для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муниципальных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или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государственных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нужд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генеральным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планом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поселения;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дворовые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собственники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домов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приняли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отказе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E417BE" w:rsidRPr="009731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очередном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финансовом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приняли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решение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25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августа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года;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дворовые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земельные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участки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E417BE" w:rsidRPr="009731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имеют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сведений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правах.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6.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предоставляются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пределах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доведенных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лимитов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Управление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совместно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A01D56">
        <w:rPr>
          <w:rFonts w:ascii="Times New Roman" w:hAnsi="Times New Roman" w:cs="Times New Roman"/>
          <w:sz w:val="28"/>
          <w:szCs w:val="28"/>
        </w:rPr>
        <w:t>МУ УКС Кондинского 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7.1.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синхронизации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реализуемыми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федеральными,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региональными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программами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(планами)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строительства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(реконструкции,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ремонта)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недвижимого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имущества,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ремонту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модернизации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инженерных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сетей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объектов,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расположенных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соответствующей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капитального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ремонта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имущества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домов.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7.2.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синхронизации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реализуемыми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мероприятиями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E417BE" w:rsidRPr="009731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сфере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доступности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маломобильных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групп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населения,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цифровизации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хозяйства,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также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мероприятиями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национальных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«Демография»,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«Образование»,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«Экология»,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«Безопасные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качественные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дороги»,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«Культура»,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«Малое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среднее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поддержка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индивидуальной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инициативы»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перечнем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таких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методическими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рекомендациями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синхронизации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государственных</w:t>
      </w:r>
      <w:r w:rsidR="00E417BE" w:rsidRPr="009731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Министерством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строительства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E417BE" w:rsidRPr="009731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хозяйства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Российской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Федерации.</w:t>
      </w:r>
    </w:p>
    <w:p w:rsidR="00442CF3" w:rsidRPr="009731F1" w:rsidRDefault="00442CF3" w:rsidP="007A6C7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7.3.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финансирования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расходов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счет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разработке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проектно-сметной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документации,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9731F1">
        <w:rPr>
          <w:rFonts w:ascii="Times New Roman" w:hAnsi="Times New Roman" w:cs="Times New Roman"/>
          <w:sz w:val="28"/>
          <w:szCs w:val="28"/>
        </w:rPr>
        <w:t>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техническому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надзору,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авторскому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надзору,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кадастровых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других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расходов,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связанных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непосредственно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E417BE" w:rsidRPr="009731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устройства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E417BE" w:rsidRPr="009731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рамках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442CF3" w:rsidRPr="009731F1" w:rsidRDefault="00442CF3" w:rsidP="007A6C7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отсутствия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законодательно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установленной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обязанности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экспертизы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необходимо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обеспечить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проверки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достоверности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сметной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стоимости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объектов,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разработке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9731F1">
        <w:rPr>
          <w:rFonts w:ascii="Times New Roman" w:hAnsi="Times New Roman" w:cs="Times New Roman"/>
          <w:sz w:val="28"/>
          <w:szCs w:val="28"/>
        </w:rPr>
        <w:t>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7.4.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Недопущение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прилегающих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домам,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признанным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установленном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порядке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аварийными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подлежащими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сносу,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также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домам,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считаются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ветхими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непригодными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проживания.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7.5.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предложений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включении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программу</w:t>
      </w:r>
      <w:r w:rsidR="001A671B" w:rsidRPr="009731F1">
        <w:rPr>
          <w:rFonts w:ascii="Times New Roman" w:hAnsi="Times New Roman" w:cs="Times New Roman"/>
          <w:sz w:val="28"/>
          <w:szCs w:val="28"/>
        </w:rPr>
        <w:t>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7.6.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позднее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>0</w:t>
      </w:r>
      <w:r w:rsidRPr="009731F1">
        <w:rPr>
          <w:rFonts w:ascii="Times New Roman" w:hAnsi="Times New Roman" w:cs="Times New Roman"/>
          <w:sz w:val="28"/>
          <w:szCs w:val="28"/>
        </w:rPr>
        <w:t>1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декабря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предшествующего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учетом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обсуждения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представителями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дизайн-проекта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каждой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включенной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муниципальную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также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дизайн-проекта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включается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текстовое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визуальное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описание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предлагаемого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проекта,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числе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концепция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числе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визуализированный)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элементов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предлагаемых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размещению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соответствующей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7.7.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земельных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участков,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расположены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дома,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софинансируются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счет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7.8.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отчетности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документации,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связанной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мероприятиями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7.9.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предельной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даты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заключения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>м</w:t>
      </w:r>
      <w:r w:rsidRPr="009731F1">
        <w:rPr>
          <w:rFonts w:ascii="Times New Roman" w:hAnsi="Times New Roman" w:cs="Times New Roman"/>
          <w:sz w:val="28"/>
          <w:szCs w:val="28"/>
        </w:rPr>
        <w:t>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контракта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результатам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закупки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товаров,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услуг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нужд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целях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позднее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>0</w:t>
      </w:r>
      <w:r w:rsidRPr="009731F1">
        <w:rPr>
          <w:rFonts w:ascii="Times New Roman" w:hAnsi="Times New Roman" w:cs="Times New Roman"/>
          <w:sz w:val="28"/>
          <w:szCs w:val="28"/>
        </w:rPr>
        <w:t>1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апреля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субсидии.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7.10.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Определение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условий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гарантийном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сроке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менее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3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лет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результаты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заключении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контрактов.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0"/>
      <w:bookmarkEnd w:id="10"/>
      <w:r w:rsidRPr="009731F1">
        <w:rPr>
          <w:rFonts w:ascii="Times New Roman" w:hAnsi="Times New Roman" w:cs="Times New Roman"/>
          <w:sz w:val="28"/>
          <w:szCs w:val="28"/>
        </w:rPr>
        <w:t>7.11.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случае,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если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такой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минимальный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(установка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(или)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замена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детского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игрового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(или)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спортивного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оборудования,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числе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малобюджетных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плоскостных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спортивных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сооружений,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установка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малых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архитектурных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форм,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устройство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пешеходных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дорожек,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озеленение)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площадь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превышает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10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000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кв.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основании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дизайн-проекта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сметной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дизайн-прое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кт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9731F1">
        <w:rPr>
          <w:rFonts w:ascii="Times New Roman" w:hAnsi="Times New Roman" w:cs="Times New Roman"/>
          <w:sz w:val="28"/>
          <w:szCs w:val="28"/>
        </w:rPr>
        <w:t>ючается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текстовое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визуальное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описание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числе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концепция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числе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визуализированный)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элементов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предполагаемых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размещению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соответствующей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Содержание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зависит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состава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планируемых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Дизайн-проект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может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быть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подготовлен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виде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проектно-сметной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7.12.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указанных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>под</w:t>
      </w:r>
      <w:r w:rsidRPr="009731F1">
        <w:rPr>
          <w:rFonts w:ascii="Times New Roman" w:hAnsi="Times New Roman" w:cs="Times New Roman"/>
          <w:sz w:val="28"/>
          <w:szCs w:val="28"/>
        </w:rPr>
        <w:t>пункте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7.11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пункта 7 Порядка</w:t>
      </w:r>
      <w:r w:rsidRPr="009731F1">
        <w:rPr>
          <w:rFonts w:ascii="Times New Roman" w:hAnsi="Times New Roman" w:cs="Times New Roman"/>
          <w:sz w:val="28"/>
          <w:szCs w:val="28"/>
        </w:rPr>
        <w:t>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основании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проектно-сметной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архитектурно-планировочной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концепции,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содержащей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себе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принципиальные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архитектурно-дизайнерские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функционально-планировочные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решения,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определяющие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облик,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характер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виды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использования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7.13.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учетом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физической,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информационной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доступности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зданий,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сооружений,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31F1">
        <w:rPr>
          <w:rFonts w:ascii="Times New Roman" w:hAnsi="Times New Roman" w:cs="Times New Roman"/>
          <w:sz w:val="28"/>
          <w:szCs w:val="28"/>
        </w:rPr>
        <w:t>для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инвалидов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других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маломобильных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групп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населения.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7.14.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процессе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после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ввода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эксплуатацию,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размещения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компонентов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единого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визуального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стиля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утверждаемых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Министерством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строительства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хозяйства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Российской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Федерации.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7.15.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объема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закупок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оборудования,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имеющего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российское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происхождение,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объеме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закупок,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02AE3" w:rsidRPr="009731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менее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90%.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7.16.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контроля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ходом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включенных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адресный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перечень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недвижимого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имущества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земельных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участков,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находящихся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собственности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(пользовании)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юридических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индивидуальных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подлежат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позднее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последнего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федерального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счет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указанных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требованиями,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утвержденными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правил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7.17.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Обеспечение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формы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участия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(финансовое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(или)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трудовое)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участия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1A671B" w:rsidRPr="009731F1">
        <w:rPr>
          <w:rFonts w:ascii="Times New Roman" w:hAnsi="Times New Roman" w:cs="Times New Roman"/>
          <w:sz w:val="28"/>
          <w:szCs w:val="28"/>
        </w:rPr>
        <w:t>п</w:t>
      </w:r>
      <w:r w:rsidRPr="009731F1">
        <w:rPr>
          <w:rFonts w:ascii="Times New Roman" w:hAnsi="Times New Roman" w:cs="Times New Roman"/>
          <w:sz w:val="28"/>
          <w:szCs w:val="28"/>
        </w:rPr>
        <w:t>еречня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дополнительных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видов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софинансируемых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счет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средств,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полученных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качестве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субсидии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из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02AE3" w:rsidRPr="009731F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9731F1">
        <w:rPr>
          <w:rFonts w:ascii="Times New Roman" w:hAnsi="Times New Roman" w:cs="Times New Roman"/>
          <w:sz w:val="28"/>
          <w:szCs w:val="28"/>
        </w:rPr>
        <w:t>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наличии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решения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доме,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дворовая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благоустраивается,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мероприятиях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софинансировании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собственниками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размере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менее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20%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отобранных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результатам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ежегодного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рейтингового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голосования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жителей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менее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10%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участвовавших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ежегодного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рейтингового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голосования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жителей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стоимости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таких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принятии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созданного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результате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имущества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состав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имущества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A01D56">
        <w:rPr>
          <w:rFonts w:ascii="Times New Roman" w:hAnsi="Times New Roman" w:cs="Times New Roman"/>
          <w:sz w:val="28"/>
          <w:szCs w:val="28"/>
        </w:rPr>
        <w:t>дома.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7.18.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контроля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ходом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02AE3" w:rsidRPr="009731F1">
        <w:rPr>
          <w:rFonts w:ascii="Times New Roman" w:hAnsi="Times New Roman" w:cs="Times New Roman"/>
          <w:sz w:val="28"/>
          <w:szCs w:val="28"/>
        </w:rPr>
        <w:t>О</w:t>
      </w:r>
      <w:r w:rsidRPr="009731F1">
        <w:rPr>
          <w:rFonts w:ascii="Times New Roman" w:hAnsi="Times New Roman" w:cs="Times New Roman"/>
          <w:sz w:val="28"/>
          <w:szCs w:val="28"/>
        </w:rPr>
        <w:t>бщественной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комиссией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из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представителей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органов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местного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самоуправления,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политических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партий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движений,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организаций,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лиц;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размещение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сети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02AE3" w:rsidRPr="009731F1">
        <w:rPr>
          <w:rFonts w:ascii="Times New Roman" w:hAnsi="Times New Roman" w:cs="Times New Roman"/>
          <w:sz w:val="28"/>
          <w:szCs w:val="28"/>
        </w:rPr>
        <w:t>«</w:t>
      </w:r>
      <w:r w:rsidRPr="009731F1">
        <w:rPr>
          <w:rFonts w:ascii="Times New Roman" w:hAnsi="Times New Roman" w:cs="Times New Roman"/>
          <w:sz w:val="28"/>
          <w:szCs w:val="28"/>
        </w:rPr>
        <w:t>Интернет</w:t>
      </w:r>
      <w:r w:rsidR="00002AE3" w:rsidRPr="009731F1">
        <w:rPr>
          <w:rFonts w:ascii="Times New Roman" w:hAnsi="Times New Roman" w:cs="Times New Roman"/>
          <w:sz w:val="28"/>
          <w:szCs w:val="28"/>
        </w:rPr>
        <w:t>»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составе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02AE3" w:rsidRPr="009731F1">
        <w:rPr>
          <w:rFonts w:ascii="Times New Roman" w:hAnsi="Times New Roman" w:cs="Times New Roman"/>
          <w:sz w:val="28"/>
          <w:szCs w:val="28"/>
        </w:rPr>
        <w:t>Общественной к</w:t>
      </w:r>
      <w:r w:rsidRPr="009731F1">
        <w:rPr>
          <w:rFonts w:ascii="Times New Roman" w:hAnsi="Times New Roman" w:cs="Times New Roman"/>
          <w:sz w:val="28"/>
          <w:szCs w:val="28"/>
        </w:rPr>
        <w:t>омиссии,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протоколов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графиков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заседаний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указанной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02AE3" w:rsidRPr="009731F1">
        <w:rPr>
          <w:rFonts w:ascii="Times New Roman" w:hAnsi="Times New Roman" w:cs="Times New Roman"/>
          <w:sz w:val="28"/>
          <w:szCs w:val="28"/>
        </w:rPr>
        <w:t>Общественной к</w:t>
      </w:r>
      <w:r w:rsidRPr="009731F1">
        <w:rPr>
          <w:rFonts w:ascii="Times New Roman" w:hAnsi="Times New Roman" w:cs="Times New Roman"/>
          <w:sz w:val="28"/>
          <w:szCs w:val="28"/>
        </w:rPr>
        <w:t>омиссии.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7.19.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Наличие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плана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приоритетного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проекта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«Формирование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комфортной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городской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среды»,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планируемых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реализации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7.20.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Актуализация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программы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результатам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голосования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отбору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превышающий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>3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месяцев.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8.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30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дней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даты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субсидии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между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администрацией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Департаментом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пространственного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развития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архитектуры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9731F1">
        <w:rPr>
          <w:rFonts w:ascii="Times New Roman" w:hAnsi="Times New Roman" w:cs="Times New Roman"/>
          <w:sz w:val="28"/>
          <w:szCs w:val="28"/>
        </w:rPr>
        <w:t>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 </w:t>
      </w:r>
      <w:r w:rsidRPr="009731F1">
        <w:rPr>
          <w:rFonts w:ascii="Times New Roman" w:hAnsi="Times New Roman" w:cs="Times New Roman"/>
          <w:sz w:val="28"/>
          <w:szCs w:val="28"/>
        </w:rPr>
        <w:t>У</w:t>
      </w:r>
      <w:r w:rsidR="00236802" w:rsidRPr="009731F1">
        <w:rPr>
          <w:rFonts w:ascii="Times New Roman" w:hAnsi="Times New Roman" w:cs="Times New Roman"/>
          <w:sz w:val="28"/>
          <w:szCs w:val="28"/>
        </w:rPr>
        <w:t>правление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заключает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администрациями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Соглашение).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9.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предусматриваются: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целевое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назначение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размер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обязательство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размере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ассигнований,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предусмотренных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поселения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финансирование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мест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пользования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населенных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пунктов;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сроки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порядок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отчетности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расходов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поселения,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источником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которых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являются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трансферты;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ответственность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сторон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нарушение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условий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соглашения;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условия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порядок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расходования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порядок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контроля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соблюдением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расходования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порядок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возврата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иные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условия,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касающиеся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10.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Приемка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мест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пользования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осуществляется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A01D56">
        <w:rPr>
          <w:rFonts w:ascii="Times New Roman" w:hAnsi="Times New Roman" w:cs="Times New Roman"/>
          <w:sz w:val="28"/>
          <w:szCs w:val="28"/>
        </w:rPr>
        <w:t>МУ УКС</w:t>
      </w:r>
      <w:r w:rsidR="00236802" w:rsidRPr="009731F1">
        <w:rPr>
          <w:rFonts w:ascii="Times New Roman" w:hAnsi="Times New Roman" w:cs="Times New Roman"/>
          <w:sz w:val="28"/>
          <w:szCs w:val="28"/>
        </w:rPr>
        <w:t xml:space="preserve"> Кондинского района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участием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представителя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>О</w:t>
      </w:r>
      <w:r w:rsidRPr="009731F1">
        <w:rPr>
          <w:rFonts w:ascii="Times New Roman" w:hAnsi="Times New Roman" w:cs="Times New Roman"/>
          <w:sz w:val="28"/>
          <w:szCs w:val="28"/>
        </w:rPr>
        <w:t>бщественной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комиссии</w:t>
      </w:r>
      <w:r w:rsidR="00A01D56">
        <w:rPr>
          <w:rFonts w:ascii="Times New Roman" w:hAnsi="Times New Roman" w:cs="Times New Roman"/>
          <w:sz w:val="28"/>
          <w:szCs w:val="28"/>
        </w:rPr>
        <w:t>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11.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предоставляются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фактически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подтвержденные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копиями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следующих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документов: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а)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унифицированные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формы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КС-2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КС-3,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акты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приемке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заключенным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контрактом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(договором)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б)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контракт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(договор)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в)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сводный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сметный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расчет,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локальный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сметный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расчет,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смета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контракту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(договору)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г)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фотоматериалы,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фиксирующие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соответствии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КС-2,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КС-3,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актами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приемке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д)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фотографии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объектов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после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благоустройства;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е)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комиссионный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акт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общественной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приемки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выполненных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работ;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ж)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решения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общих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собраний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собственников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помещений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многоквартирных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домах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благоустройстве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дворовых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территорий;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1F1">
        <w:rPr>
          <w:rFonts w:ascii="Times New Roman" w:hAnsi="Times New Roman" w:cs="Times New Roman"/>
          <w:sz w:val="28"/>
          <w:szCs w:val="28"/>
        </w:rPr>
        <w:t>з)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информация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заявке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кассовый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расход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(платежному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поручению)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перечисление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форме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субсидий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из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фактическую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потребность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форме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приложени</w:t>
      </w:r>
      <w:r w:rsidR="000801CA" w:rsidRPr="009731F1">
        <w:rPr>
          <w:rFonts w:ascii="Times New Roman" w:hAnsi="Times New Roman" w:cs="Times New Roman"/>
          <w:sz w:val="28"/>
          <w:szCs w:val="28"/>
        </w:rPr>
        <w:t>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6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Порядку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санкционирования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оплаты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обязательств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получателей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главных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администраторов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источников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финансирования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дефицита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9731F1">
        <w:rPr>
          <w:rFonts w:ascii="Times New Roman" w:hAnsi="Times New Roman" w:cs="Times New Roman"/>
          <w:sz w:val="28"/>
          <w:szCs w:val="28"/>
        </w:rPr>
        <w:t>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утвержденно</w:t>
      </w:r>
      <w:r w:rsidR="000801CA" w:rsidRPr="009731F1">
        <w:rPr>
          <w:rFonts w:ascii="Times New Roman" w:hAnsi="Times New Roman" w:cs="Times New Roman"/>
          <w:sz w:val="28"/>
          <w:szCs w:val="28"/>
        </w:rPr>
        <w:t>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приказом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автономного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округа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–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Югры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236802" w:rsidRPr="009731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31F1">
        <w:rPr>
          <w:rFonts w:ascii="Times New Roman" w:hAnsi="Times New Roman" w:cs="Times New Roman"/>
          <w:sz w:val="28"/>
          <w:szCs w:val="28"/>
        </w:rPr>
        <w:t>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16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января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2018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№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4-нп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«О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Порядке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санкционирования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оплаты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денежных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обязательств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получателей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средств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автономного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округа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Югры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главных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администраторов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источников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финансирования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дефицита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автономного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801CA" w:rsidRPr="009731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31F1">
        <w:rPr>
          <w:rFonts w:ascii="Times New Roman" w:hAnsi="Times New Roman" w:cs="Times New Roman"/>
          <w:sz w:val="28"/>
          <w:szCs w:val="28"/>
        </w:rPr>
        <w:t>округа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–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Югры»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(далее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-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информация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заявке);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и)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отчет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приложениями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фото-,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видеоматериалов,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подтверждающий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мероприятия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трудовым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участием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граждан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выбора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трудового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участия),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информацию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сумме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средств,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поступивших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поселения,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лиц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выбора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финансового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участия);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к)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определенные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запросе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Департамента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пространственного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развития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архитектуры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801CA" w:rsidRPr="009731F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9731F1">
        <w:rPr>
          <w:rFonts w:ascii="Times New Roman" w:hAnsi="Times New Roman" w:cs="Times New Roman"/>
          <w:sz w:val="28"/>
          <w:szCs w:val="28"/>
        </w:rPr>
        <w:t>документы.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целях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F1">
        <w:rPr>
          <w:rFonts w:ascii="Times New Roman" w:hAnsi="Times New Roman" w:cs="Times New Roman"/>
          <w:sz w:val="28"/>
          <w:szCs w:val="28"/>
        </w:rPr>
        <w:t>осуществления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проверки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соблюдения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условий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proofErr w:type="gram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801CA" w:rsidRPr="009731F1">
        <w:rPr>
          <w:rFonts w:ascii="Times New Roman" w:hAnsi="Times New Roman" w:cs="Times New Roman"/>
          <w:sz w:val="28"/>
          <w:szCs w:val="28"/>
        </w:rPr>
        <w:t>Управление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посредством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системы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электронного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представля</w:t>
      </w:r>
      <w:r w:rsidR="000801CA" w:rsidRPr="009731F1">
        <w:rPr>
          <w:rFonts w:ascii="Times New Roman" w:hAnsi="Times New Roman" w:cs="Times New Roman"/>
          <w:sz w:val="28"/>
          <w:szCs w:val="28"/>
        </w:rPr>
        <w:t>е</w:t>
      </w:r>
      <w:r w:rsidRPr="009731F1">
        <w:rPr>
          <w:rFonts w:ascii="Times New Roman" w:hAnsi="Times New Roman" w:cs="Times New Roman"/>
          <w:sz w:val="28"/>
          <w:szCs w:val="28"/>
        </w:rPr>
        <w:t>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A01D56" w:rsidRPr="00A01D56">
        <w:rPr>
          <w:rFonts w:ascii="Times New Roman" w:hAnsi="Times New Roman" w:cs="Times New Roman"/>
          <w:sz w:val="28"/>
          <w:szCs w:val="28"/>
        </w:rPr>
        <w:t xml:space="preserve">МУ УКС Кондинского района </w:t>
      </w:r>
      <w:r w:rsidRPr="009731F1">
        <w:rPr>
          <w:rFonts w:ascii="Times New Roman" w:hAnsi="Times New Roman" w:cs="Times New Roman"/>
          <w:sz w:val="28"/>
          <w:szCs w:val="28"/>
        </w:rPr>
        <w:t>документы,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указанные</w:t>
      </w:r>
      <w:r w:rsidR="000801CA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801CA" w:rsidRPr="009731F1">
        <w:rPr>
          <w:rFonts w:ascii="Times New Roman" w:hAnsi="Times New Roman" w:cs="Times New Roman"/>
          <w:sz w:val="28"/>
          <w:szCs w:val="28"/>
        </w:rPr>
        <w:t>данном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пункте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сопроводительным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письмом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электронном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виде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8A760F">
        <w:rPr>
          <w:rFonts w:ascii="Times New Roman" w:hAnsi="Times New Roman" w:cs="Times New Roman"/>
          <w:sz w:val="28"/>
          <w:szCs w:val="28"/>
        </w:rPr>
        <w:t xml:space="preserve">  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формате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1F1">
        <w:rPr>
          <w:rFonts w:ascii="Times New Roman" w:hAnsi="Times New Roman" w:cs="Times New Roman"/>
          <w:sz w:val="28"/>
          <w:szCs w:val="28"/>
        </w:rPr>
        <w:t>Portable</w:t>
      </w:r>
      <w:proofErr w:type="spell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1F1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1F1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(PDF)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позднее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2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дней.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Проверку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представленных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801CA" w:rsidRPr="009731F1">
        <w:rPr>
          <w:rFonts w:ascii="Times New Roman" w:hAnsi="Times New Roman" w:cs="Times New Roman"/>
          <w:sz w:val="28"/>
          <w:szCs w:val="28"/>
        </w:rPr>
        <w:t>Управлением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8A760F" w:rsidRPr="008A760F">
        <w:rPr>
          <w:rFonts w:ascii="Times New Roman" w:hAnsi="Times New Roman" w:cs="Times New Roman"/>
          <w:sz w:val="28"/>
          <w:szCs w:val="28"/>
        </w:rPr>
        <w:t xml:space="preserve">МУ УКС Кондинского района </w:t>
      </w:r>
      <w:r w:rsidRPr="009731F1">
        <w:rPr>
          <w:rFonts w:ascii="Times New Roman" w:hAnsi="Times New Roman" w:cs="Times New Roman"/>
          <w:sz w:val="28"/>
          <w:szCs w:val="28"/>
        </w:rPr>
        <w:t>осуществляет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2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дней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даты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регистрации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8A760F" w:rsidRPr="008A760F">
        <w:rPr>
          <w:rFonts w:ascii="Times New Roman" w:hAnsi="Times New Roman" w:cs="Times New Roman"/>
          <w:sz w:val="28"/>
          <w:szCs w:val="28"/>
        </w:rPr>
        <w:t>МУ УКС Кондинского района</w:t>
      </w:r>
      <w:r w:rsidRPr="009731F1">
        <w:rPr>
          <w:rFonts w:ascii="Times New Roman" w:hAnsi="Times New Roman" w:cs="Times New Roman"/>
          <w:sz w:val="28"/>
          <w:szCs w:val="28"/>
        </w:rPr>
        <w:t>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после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чего,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соблюдения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условий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отсутствия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замечаний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представленному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комплекту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течение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1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рабочего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дня: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направляет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представленные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дальнейшего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согласования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801CA" w:rsidRPr="009731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Департамент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пространственного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развития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архитектуры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801CA" w:rsidRPr="009731F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9731F1">
        <w:rPr>
          <w:rFonts w:ascii="Times New Roman" w:hAnsi="Times New Roman" w:cs="Times New Roman"/>
          <w:sz w:val="28"/>
          <w:szCs w:val="28"/>
        </w:rPr>
        <w:t>;</w:t>
      </w:r>
    </w:p>
    <w:p w:rsidR="00442CF3" w:rsidRPr="009731F1" w:rsidRDefault="000801CA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42CF3" w:rsidRPr="009731F1">
        <w:rPr>
          <w:rFonts w:ascii="Times New Roman" w:hAnsi="Times New Roman" w:cs="Times New Roman"/>
          <w:sz w:val="28"/>
          <w:szCs w:val="28"/>
        </w:rPr>
        <w:t>подписанную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информацию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к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заявке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финансирование</w:t>
      </w:r>
      <w:r w:rsidRPr="009731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Комитет.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12.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Комитет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позднее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3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рабочих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дней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дня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поступления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субсидии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801CA" w:rsidRPr="009731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31F1">
        <w:rPr>
          <w:rFonts w:ascii="Times New Roman" w:hAnsi="Times New Roman" w:cs="Times New Roman"/>
          <w:sz w:val="28"/>
          <w:szCs w:val="28"/>
        </w:rPr>
        <w:t>из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0801CA" w:rsidRPr="009731F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9731F1">
        <w:rPr>
          <w:rFonts w:ascii="Times New Roman" w:hAnsi="Times New Roman" w:cs="Times New Roman"/>
          <w:sz w:val="28"/>
          <w:szCs w:val="28"/>
        </w:rPr>
        <w:t>перечисляет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поселения.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13.</w:t>
      </w:r>
      <w:r w:rsidR="000801CA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между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образованиями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осуществляет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Управление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8A760F" w:rsidRPr="008A760F">
        <w:rPr>
          <w:rFonts w:ascii="Times New Roman" w:hAnsi="Times New Roman" w:cs="Times New Roman"/>
          <w:sz w:val="28"/>
          <w:szCs w:val="28"/>
        </w:rPr>
        <w:t xml:space="preserve">МУ УКС Кондинского района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следующих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случаях: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если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F14973" w:rsidRPr="009731F1">
        <w:rPr>
          <w:rFonts w:ascii="Times New Roman" w:hAnsi="Times New Roman" w:cs="Times New Roman"/>
          <w:sz w:val="28"/>
          <w:szCs w:val="28"/>
        </w:rPr>
        <w:t>0</w:t>
      </w:r>
      <w:r w:rsidRPr="009731F1">
        <w:rPr>
          <w:rFonts w:ascii="Times New Roman" w:hAnsi="Times New Roman" w:cs="Times New Roman"/>
          <w:sz w:val="28"/>
          <w:szCs w:val="28"/>
        </w:rPr>
        <w:t>1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февраля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финансового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заключены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субсидии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местному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из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бюджета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F14973" w:rsidRPr="009731F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текущий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финансовый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F14973" w:rsidRPr="009731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плановый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период;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если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F14973" w:rsidRPr="009731F1">
        <w:rPr>
          <w:rFonts w:ascii="Times New Roman" w:hAnsi="Times New Roman" w:cs="Times New Roman"/>
          <w:sz w:val="28"/>
          <w:szCs w:val="28"/>
        </w:rPr>
        <w:t>0</w:t>
      </w:r>
      <w:r w:rsidRPr="009731F1">
        <w:rPr>
          <w:rFonts w:ascii="Times New Roman" w:hAnsi="Times New Roman" w:cs="Times New Roman"/>
          <w:sz w:val="28"/>
          <w:szCs w:val="28"/>
        </w:rPr>
        <w:t>1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апреля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финансового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образованием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заключены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контракты;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случае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возникновения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экономии,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сложившейся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результате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проведения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конкурсных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процедур;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если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адрес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Управления,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главному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распорядителю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поступили: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1)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предложение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главы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уменьшении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объема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текущий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финансовый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причинам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отсутствия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возможности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ее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расходования;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2)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предложение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главы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наличии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потребности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дополнительном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объеме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межбюджетных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трансфертов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(при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условии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письменной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гарантии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подписью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главы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освоении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дополнительного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объема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субсидии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конца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текущего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финансового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года).</w:t>
      </w:r>
    </w:p>
    <w:p w:rsidR="00442CF3" w:rsidRPr="009731F1" w:rsidRDefault="00A9743C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42CF3" w:rsidRPr="009731F1">
        <w:rPr>
          <w:rFonts w:ascii="Times New Roman" w:hAnsi="Times New Roman" w:cs="Times New Roman"/>
          <w:sz w:val="28"/>
          <w:szCs w:val="28"/>
        </w:rPr>
        <w:t>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Межбюджетные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трансферты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подлежат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возврату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бюджет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Кондинского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района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="00442CF3" w:rsidRPr="009731F1">
        <w:rPr>
          <w:rFonts w:ascii="Times New Roman" w:hAnsi="Times New Roman" w:cs="Times New Roman"/>
          <w:sz w:val="28"/>
          <w:szCs w:val="28"/>
        </w:rPr>
        <w:t>случаях: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нецелевого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неисполнения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или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ненадлежащего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исполнения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обязательств</w:t>
      </w:r>
      <w:r w:rsidR="00F14973" w:rsidRPr="009731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Соглашению;</w:t>
      </w:r>
    </w:p>
    <w:p w:rsidR="00442CF3" w:rsidRPr="009731F1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выявления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недостоверных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сведений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и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документов.</w:t>
      </w:r>
    </w:p>
    <w:p w:rsidR="00442CF3" w:rsidRPr="002952B7" w:rsidRDefault="00442CF3" w:rsidP="007A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1">
        <w:rPr>
          <w:rFonts w:ascii="Times New Roman" w:hAnsi="Times New Roman" w:cs="Times New Roman"/>
          <w:sz w:val="28"/>
          <w:szCs w:val="28"/>
        </w:rPr>
        <w:t>1</w:t>
      </w:r>
      <w:r w:rsidR="00A9743C">
        <w:rPr>
          <w:rFonts w:ascii="Times New Roman" w:hAnsi="Times New Roman" w:cs="Times New Roman"/>
          <w:sz w:val="28"/>
          <w:szCs w:val="28"/>
        </w:rPr>
        <w:t>5</w:t>
      </w:r>
      <w:r w:rsidRPr="009731F1">
        <w:rPr>
          <w:rFonts w:ascii="Times New Roman" w:hAnsi="Times New Roman" w:cs="Times New Roman"/>
          <w:sz w:val="28"/>
          <w:szCs w:val="28"/>
        </w:rPr>
        <w:t>.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Ответственность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достоверность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предоставленных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сведений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несут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муниципальные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образования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в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установленном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70ECF" w:rsidRPr="009731F1">
        <w:rPr>
          <w:rFonts w:ascii="Times New Roman" w:hAnsi="Times New Roman" w:cs="Times New Roman"/>
          <w:sz w:val="28"/>
          <w:szCs w:val="28"/>
        </w:rPr>
        <w:t xml:space="preserve"> </w:t>
      </w:r>
      <w:r w:rsidRPr="009731F1">
        <w:rPr>
          <w:rFonts w:ascii="Times New Roman" w:hAnsi="Times New Roman" w:cs="Times New Roman"/>
          <w:sz w:val="28"/>
          <w:szCs w:val="28"/>
        </w:rPr>
        <w:t>порядке.</w:t>
      </w:r>
    </w:p>
    <w:p w:rsidR="00442CF3" w:rsidRPr="002952B7" w:rsidRDefault="00442CF3" w:rsidP="00442CF3">
      <w:pPr>
        <w:ind w:firstLine="709"/>
        <w:jc w:val="both"/>
        <w:rPr>
          <w:sz w:val="28"/>
          <w:szCs w:val="28"/>
        </w:rPr>
      </w:pPr>
    </w:p>
    <w:p w:rsidR="00442CF3" w:rsidRPr="002952B7" w:rsidRDefault="00442CF3" w:rsidP="00442CF3">
      <w:pPr>
        <w:ind w:firstLine="709"/>
        <w:jc w:val="both"/>
        <w:rPr>
          <w:sz w:val="28"/>
          <w:szCs w:val="28"/>
        </w:rPr>
      </w:pPr>
    </w:p>
    <w:p w:rsidR="00442CF3" w:rsidRPr="002952B7" w:rsidRDefault="00442CF3" w:rsidP="0023731C">
      <w:pPr>
        <w:rPr>
          <w:color w:val="000000"/>
          <w:sz w:val="28"/>
          <w:szCs w:val="28"/>
        </w:rPr>
      </w:pPr>
    </w:p>
    <w:sectPr w:rsidR="00442CF3" w:rsidRPr="002952B7" w:rsidSect="00442CF3"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3C" w:rsidRDefault="00A9743C">
      <w:r>
        <w:separator/>
      </w:r>
    </w:p>
  </w:endnote>
  <w:endnote w:type="continuationSeparator" w:id="0">
    <w:p w:rsidR="00A9743C" w:rsidRDefault="00A9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3C" w:rsidRDefault="00A9743C">
      <w:r>
        <w:separator/>
      </w:r>
    </w:p>
  </w:footnote>
  <w:footnote w:type="continuationSeparator" w:id="0">
    <w:p w:rsidR="00A9743C" w:rsidRDefault="00A9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3C" w:rsidRDefault="00A9743C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46BCE">
      <w:rPr>
        <w:noProof/>
      </w:rPr>
      <w:t>37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3C" w:rsidRDefault="00A9743C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D9500B9"/>
    <w:multiLevelType w:val="hybridMultilevel"/>
    <w:tmpl w:val="E1C25576"/>
    <w:lvl w:ilvl="0" w:tplc="BFB078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4C7"/>
    <w:rsid w:val="00002597"/>
    <w:rsid w:val="00002AE3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1CB5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A8D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1CA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07EE6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ECF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1CE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71B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69D0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6802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4AF4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52B7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914"/>
    <w:rsid w:val="00320EDC"/>
    <w:rsid w:val="00321B54"/>
    <w:rsid w:val="00322009"/>
    <w:rsid w:val="00322AA3"/>
    <w:rsid w:val="003230B0"/>
    <w:rsid w:val="00323793"/>
    <w:rsid w:val="003246A0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2CF3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7B5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5B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514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8D0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B88"/>
    <w:rsid w:val="006D3D9A"/>
    <w:rsid w:val="006D46A4"/>
    <w:rsid w:val="006D48C7"/>
    <w:rsid w:val="006D4BB5"/>
    <w:rsid w:val="006D5DD6"/>
    <w:rsid w:val="006D7409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3F6A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3CDA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6C74"/>
    <w:rsid w:val="007B0B41"/>
    <w:rsid w:val="007B0F25"/>
    <w:rsid w:val="007B3588"/>
    <w:rsid w:val="007B37B2"/>
    <w:rsid w:val="007B4CF1"/>
    <w:rsid w:val="007B561F"/>
    <w:rsid w:val="007B7353"/>
    <w:rsid w:val="007B782A"/>
    <w:rsid w:val="007C0231"/>
    <w:rsid w:val="007C0798"/>
    <w:rsid w:val="007C0B94"/>
    <w:rsid w:val="007C13C0"/>
    <w:rsid w:val="007C3DCA"/>
    <w:rsid w:val="007C4211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09AE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5C2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A760F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2E7A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1F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56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C29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6BCE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9743C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274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37D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884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60C"/>
    <w:rsid w:val="00BF3D5D"/>
    <w:rsid w:val="00BF4C4E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39B2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7BE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4EF3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0C5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973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34E6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2651"/>
    <w:rsid w:val="00F7306F"/>
    <w:rsid w:val="00F734E3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C4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37</Pages>
  <Words>12334</Words>
  <Characters>70306</Characters>
  <Application>Microsoft Office Word</Application>
  <DocSecurity>0</DocSecurity>
  <Lines>585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АДМИНИСТРАЦИЯ КОНДИНСКОГО РАЙОНА</vt:lpstr>
      <vt:lpstr>        ПОСТАНОВЛЕНИЕ</vt:lpstr>
      <vt:lpstr>    </vt:lpstr>
      <vt:lpstr>    Статья 1. Общие положения</vt:lpstr>
      <vt:lpstr>    </vt:lpstr>
      <vt:lpstr>    Статья 2. Порядок трудового и (или) финансового участия </vt:lpstr>
      <vt:lpstr>    заинтересованных лиц</vt:lpstr>
      <vt:lpstr>    </vt:lpstr>
      <vt:lpstr>    Статья 3. Условия аккумулирования и расходования средств</vt:lpstr>
      <vt:lpstr>    </vt:lpstr>
      <vt:lpstr>    Статья 4. Контроль за соблюдением условий порядка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к Порядку </vt:lpstr>
      <vt:lpstr>    Приложение к Порядку </vt:lpstr>
      <vt:lpstr>    Статья 1. Общие положения</vt:lpstr>
      <vt:lpstr>    </vt:lpstr>
      <vt:lpstr>    Статья 2. Разработка дизайн-проекта</vt:lpstr>
      <vt:lpstr>    </vt:lpstr>
      <vt:lpstr>    </vt:lpstr>
      <vt:lpstr>    Статья 3. Обсуждение, согласование и утверждение дизайн-проекта</vt:lpstr>
      <vt:lpstr>    </vt:lpstr>
    </vt:vector>
  </TitlesOfParts>
  <Company/>
  <LinksUpToDate>false</LinksUpToDate>
  <CharactersWithSpaces>82476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15</cp:revision>
  <cp:lastPrinted>2024-06-25T10:02:00Z</cp:lastPrinted>
  <dcterms:created xsi:type="dcterms:W3CDTF">2024-06-24T04:24:00Z</dcterms:created>
  <dcterms:modified xsi:type="dcterms:W3CDTF">2024-06-25T10:02:00Z</dcterms:modified>
</cp:coreProperties>
</file>