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7157A8" w:rsidRDefault="00512EDA" w:rsidP="00150422">
      <w:pPr>
        <w:jc w:val="center"/>
        <w:rPr>
          <w:sz w:val="16"/>
          <w:szCs w:val="16"/>
        </w:rPr>
      </w:pPr>
      <w:bookmarkStart w:id="0" w:name="_GoBack"/>
      <w:bookmarkEnd w:id="0"/>
      <w:r w:rsidRPr="007157A8">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3pt;height:1in;visibility:visible">
            <v:imagedata r:id="rId8" o:title=""/>
          </v:shape>
        </w:pict>
      </w:r>
    </w:p>
    <w:p w:rsidR="00CB4F2A" w:rsidRDefault="00CB4F2A" w:rsidP="00150422">
      <w:pPr>
        <w:jc w:val="center"/>
        <w:rPr>
          <w:b/>
          <w:sz w:val="28"/>
          <w:szCs w:val="28"/>
        </w:rPr>
      </w:pPr>
    </w:p>
    <w:p w:rsidR="00512EDA" w:rsidRPr="007157A8" w:rsidRDefault="00512EDA" w:rsidP="00150422">
      <w:pPr>
        <w:jc w:val="center"/>
        <w:rPr>
          <w:b/>
          <w:sz w:val="28"/>
          <w:szCs w:val="28"/>
        </w:rPr>
      </w:pPr>
      <w:r w:rsidRPr="007157A8">
        <w:rPr>
          <w:b/>
          <w:sz w:val="28"/>
          <w:szCs w:val="28"/>
        </w:rPr>
        <w:t>ХАНТЫ-МАНСИЙСКИЙ АВТОНОМНЫЙ ОКРУГ – ЮГРА</w:t>
      </w:r>
    </w:p>
    <w:p w:rsidR="00512EDA" w:rsidRPr="007157A8" w:rsidRDefault="00512EDA" w:rsidP="00150422">
      <w:pPr>
        <w:jc w:val="center"/>
        <w:rPr>
          <w:b/>
          <w:sz w:val="28"/>
          <w:szCs w:val="28"/>
        </w:rPr>
      </w:pPr>
      <w:r w:rsidRPr="007157A8">
        <w:rPr>
          <w:b/>
          <w:sz w:val="28"/>
          <w:szCs w:val="28"/>
        </w:rPr>
        <w:t>ДУМА КОНДИНСКОГО РАЙОНА</w:t>
      </w:r>
    </w:p>
    <w:p w:rsidR="00512EDA" w:rsidRPr="007157A8" w:rsidRDefault="00512EDA" w:rsidP="00150422">
      <w:pPr>
        <w:jc w:val="center"/>
        <w:rPr>
          <w:b/>
          <w:sz w:val="28"/>
          <w:szCs w:val="28"/>
        </w:rPr>
      </w:pPr>
    </w:p>
    <w:p w:rsidR="00512EDA" w:rsidRPr="006C3856" w:rsidRDefault="00512EDA" w:rsidP="00150422">
      <w:pPr>
        <w:jc w:val="center"/>
        <w:rPr>
          <w:b/>
          <w:sz w:val="28"/>
          <w:szCs w:val="28"/>
        </w:rPr>
      </w:pPr>
      <w:r w:rsidRPr="006C3856">
        <w:rPr>
          <w:b/>
          <w:sz w:val="28"/>
          <w:szCs w:val="28"/>
        </w:rPr>
        <w:t>РЕШЕНИЕ</w:t>
      </w:r>
    </w:p>
    <w:p w:rsidR="00943A4B" w:rsidRPr="00FA2D94" w:rsidRDefault="00943A4B" w:rsidP="00150422">
      <w:pPr>
        <w:jc w:val="center"/>
        <w:rPr>
          <w:b/>
          <w:sz w:val="26"/>
          <w:szCs w:val="26"/>
        </w:rPr>
      </w:pPr>
    </w:p>
    <w:p w:rsidR="0027756A" w:rsidRPr="00FA2D94" w:rsidRDefault="0027756A" w:rsidP="00150422">
      <w:pPr>
        <w:pStyle w:val="af3"/>
        <w:tabs>
          <w:tab w:val="center" w:pos="8647"/>
        </w:tabs>
        <w:spacing w:line="240" w:lineRule="auto"/>
        <w:jc w:val="both"/>
        <w:rPr>
          <w:sz w:val="26"/>
          <w:szCs w:val="26"/>
        </w:rPr>
      </w:pPr>
    </w:p>
    <w:p w:rsidR="00235CEE" w:rsidRDefault="00235CEE" w:rsidP="00235CEE">
      <w:pPr>
        <w:spacing w:line="0" w:lineRule="atLeast"/>
        <w:ind w:firstLine="360"/>
        <w:jc w:val="center"/>
        <w:rPr>
          <w:b/>
          <w:sz w:val="28"/>
          <w:szCs w:val="28"/>
        </w:rPr>
      </w:pPr>
      <w:r>
        <w:rPr>
          <w:b/>
          <w:sz w:val="28"/>
          <w:szCs w:val="28"/>
        </w:rPr>
        <w:t xml:space="preserve">О внесении изменений в решение Думы Кондинского района </w:t>
      </w:r>
    </w:p>
    <w:p w:rsidR="00235CEE" w:rsidRPr="0024125C" w:rsidRDefault="00235CEE" w:rsidP="00235CEE">
      <w:pPr>
        <w:spacing w:line="0" w:lineRule="atLeast"/>
        <w:ind w:firstLine="360"/>
        <w:jc w:val="center"/>
        <w:rPr>
          <w:b/>
          <w:sz w:val="28"/>
          <w:szCs w:val="28"/>
        </w:rPr>
      </w:pPr>
      <w:r>
        <w:rPr>
          <w:b/>
          <w:sz w:val="28"/>
          <w:szCs w:val="28"/>
        </w:rPr>
        <w:t>от 22 октября 2019 года № 571 «</w:t>
      </w:r>
      <w:r w:rsidRPr="0024125C">
        <w:rPr>
          <w:b/>
          <w:sz w:val="28"/>
          <w:szCs w:val="28"/>
        </w:rPr>
        <w:t xml:space="preserve">О </w:t>
      </w:r>
      <w:r>
        <w:rPr>
          <w:b/>
          <w:sz w:val="28"/>
          <w:szCs w:val="28"/>
        </w:rPr>
        <w:t>мероприятиях в сфере жилищно-коммунального комплекса»</w:t>
      </w:r>
    </w:p>
    <w:p w:rsidR="00235CEE" w:rsidRPr="0024125C" w:rsidRDefault="00235CEE" w:rsidP="00235CEE">
      <w:pPr>
        <w:spacing w:line="0" w:lineRule="atLeast"/>
        <w:ind w:firstLine="360"/>
        <w:jc w:val="center"/>
        <w:rPr>
          <w:b/>
          <w:sz w:val="28"/>
          <w:szCs w:val="28"/>
        </w:rPr>
      </w:pPr>
    </w:p>
    <w:p w:rsidR="00235CEE" w:rsidRPr="0024125C" w:rsidRDefault="00235CEE" w:rsidP="00235CEE">
      <w:pPr>
        <w:spacing w:line="0" w:lineRule="atLeast"/>
        <w:ind w:firstLine="709"/>
        <w:jc w:val="both"/>
        <w:rPr>
          <w:b/>
          <w:sz w:val="28"/>
          <w:szCs w:val="28"/>
        </w:rPr>
      </w:pPr>
      <w:r w:rsidRPr="0024125C">
        <w:rPr>
          <w:sz w:val="28"/>
          <w:szCs w:val="28"/>
        </w:rPr>
        <w:t xml:space="preserve">В соответствии с </w:t>
      </w:r>
      <w:r w:rsidRPr="00271C06">
        <w:rPr>
          <w:sz w:val="28"/>
          <w:szCs w:val="28"/>
        </w:rPr>
        <w:t>Федеральны</w:t>
      </w:r>
      <w:r>
        <w:rPr>
          <w:sz w:val="28"/>
          <w:szCs w:val="28"/>
        </w:rPr>
        <w:t>м</w:t>
      </w:r>
      <w:r w:rsidRPr="00271C06">
        <w:rPr>
          <w:sz w:val="28"/>
          <w:szCs w:val="28"/>
        </w:rPr>
        <w:t xml:space="preserve"> закон</w:t>
      </w:r>
      <w:r>
        <w:rPr>
          <w:sz w:val="28"/>
          <w:szCs w:val="28"/>
        </w:rPr>
        <w:t>ом</w:t>
      </w:r>
      <w:r w:rsidRPr="00271C06">
        <w:rPr>
          <w:sz w:val="28"/>
          <w:szCs w:val="28"/>
        </w:rPr>
        <w:t xml:space="preserve"> от 06</w:t>
      </w:r>
      <w:r>
        <w:rPr>
          <w:sz w:val="28"/>
          <w:szCs w:val="28"/>
        </w:rPr>
        <w:t xml:space="preserve"> октября </w:t>
      </w:r>
      <w:r w:rsidRPr="00271C06">
        <w:rPr>
          <w:sz w:val="28"/>
          <w:szCs w:val="28"/>
        </w:rPr>
        <w:t xml:space="preserve">2003 </w:t>
      </w:r>
      <w:r>
        <w:rPr>
          <w:sz w:val="28"/>
          <w:szCs w:val="28"/>
        </w:rPr>
        <w:t>года                №</w:t>
      </w:r>
      <w:r w:rsidRPr="00271C06">
        <w:rPr>
          <w:sz w:val="28"/>
          <w:szCs w:val="28"/>
        </w:rPr>
        <w:t xml:space="preserve"> 131-ФЗ</w:t>
      </w:r>
      <w:r>
        <w:rPr>
          <w:sz w:val="28"/>
          <w:szCs w:val="28"/>
        </w:rPr>
        <w:t xml:space="preserve"> «</w:t>
      </w:r>
      <w:r w:rsidRPr="00271C06">
        <w:rPr>
          <w:sz w:val="28"/>
          <w:szCs w:val="28"/>
        </w:rPr>
        <w:t>Об общих принципах организации местного самоуправления в Российской Федерации</w:t>
      </w:r>
      <w:r>
        <w:rPr>
          <w:sz w:val="28"/>
          <w:szCs w:val="28"/>
        </w:rPr>
        <w:t>», Уставом Кондинского района</w:t>
      </w:r>
      <w:r w:rsidRPr="0024125C">
        <w:rPr>
          <w:bCs/>
          <w:sz w:val="28"/>
          <w:szCs w:val="28"/>
        </w:rPr>
        <w:t xml:space="preserve">, </w:t>
      </w:r>
      <w:r>
        <w:rPr>
          <w:bCs/>
          <w:sz w:val="28"/>
          <w:szCs w:val="28"/>
        </w:rPr>
        <w:t>в связи с реализацией</w:t>
      </w:r>
      <w:r w:rsidR="00FE553C">
        <w:rPr>
          <w:bCs/>
          <w:sz w:val="28"/>
          <w:szCs w:val="28"/>
        </w:rPr>
        <w:t xml:space="preserve"> </w:t>
      </w:r>
      <w:r>
        <w:rPr>
          <w:bCs/>
          <w:sz w:val="28"/>
          <w:szCs w:val="28"/>
        </w:rPr>
        <w:t>управлением</w:t>
      </w:r>
      <w:r w:rsidR="00FE553C">
        <w:rPr>
          <w:bCs/>
          <w:sz w:val="28"/>
          <w:szCs w:val="28"/>
        </w:rPr>
        <w:t xml:space="preserve"> </w:t>
      </w:r>
      <w:r>
        <w:rPr>
          <w:bCs/>
          <w:sz w:val="28"/>
          <w:szCs w:val="28"/>
        </w:rPr>
        <w:t xml:space="preserve">жилищно-коммунального хозяйства администрации Кондинского района плана мероприятий по переводу нефтяных котельных на иной вид топлива, актуализации схемы теплоснабжения пгт. </w:t>
      </w:r>
      <w:proofErr w:type="gramStart"/>
      <w:r>
        <w:rPr>
          <w:bCs/>
          <w:sz w:val="28"/>
          <w:szCs w:val="28"/>
        </w:rPr>
        <w:t>Междуреченский</w:t>
      </w:r>
      <w:proofErr w:type="gramEnd"/>
      <w:r>
        <w:rPr>
          <w:bCs/>
          <w:sz w:val="28"/>
          <w:szCs w:val="28"/>
        </w:rPr>
        <w:t xml:space="preserve">, </w:t>
      </w:r>
      <w:r w:rsidRPr="0024125C">
        <w:rPr>
          <w:bCs/>
          <w:sz w:val="28"/>
          <w:szCs w:val="28"/>
        </w:rPr>
        <w:t>Дума Кондинского района</w:t>
      </w:r>
      <w:r w:rsidRPr="0024125C">
        <w:rPr>
          <w:b/>
          <w:bCs/>
          <w:sz w:val="28"/>
          <w:szCs w:val="28"/>
        </w:rPr>
        <w:t xml:space="preserve"> решила:</w:t>
      </w:r>
    </w:p>
    <w:p w:rsidR="00235CEE" w:rsidRPr="00176184" w:rsidRDefault="00235CEE" w:rsidP="00235CEE">
      <w:pPr>
        <w:tabs>
          <w:tab w:val="left" w:pos="0"/>
        </w:tabs>
        <w:spacing w:line="0" w:lineRule="atLeast"/>
        <w:ind w:firstLine="709"/>
        <w:jc w:val="both"/>
        <w:rPr>
          <w:bCs/>
          <w:sz w:val="28"/>
          <w:szCs w:val="28"/>
        </w:rPr>
      </w:pPr>
      <w:r w:rsidRPr="0024125C">
        <w:rPr>
          <w:bCs/>
          <w:sz w:val="28"/>
          <w:szCs w:val="28"/>
        </w:rPr>
        <w:t>1</w:t>
      </w:r>
      <w:r w:rsidRPr="00176184">
        <w:rPr>
          <w:bCs/>
          <w:sz w:val="28"/>
          <w:szCs w:val="28"/>
        </w:rPr>
        <w:t>.</w:t>
      </w:r>
      <w:r w:rsidR="00FE553C">
        <w:rPr>
          <w:bCs/>
          <w:sz w:val="28"/>
          <w:szCs w:val="28"/>
        </w:rPr>
        <w:t xml:space="preserve"> </w:t>
      </w:r>
      <w:r w:rsidRPr="00176184">
        <w:rPr>
          <w:sz w:val="28"/>
          <w:szCs w:val="28"/>
        </w:rPr>
        <w:t xml:space="preserve">Внести в решение Думы Кондинского района от </w:t>
      </w:r>
      <w:r>
        <w:rPr>
          <w:sz w:val="28"/>
          <w:szCs w:val="28"/>
        </w:rPr>
        <w:t>22</w:t>
      </w:r>
      <w:r w:rsidRPr="00176184">
        <w:rPr>
          <w:sz w:val="28"/>
          <w:szCs w:val="28"/>
        </w:rPr>
        <w:t xml:space="preserve"> </w:t>
      </w:r>
      <w:r>
        <w:rPr>
          <w:sz w:val="28"/>
          <w:szCs w:val="28"/>
        </w:rPr>
        <w:t xml:space="preserve">октября                   </w:t>
      </w:r>
      <w:r w:rsidRPr="00176184">
        <w:rPr>
          <w:sz w:val="28"/>
          <w:szCs w:val="28"/>
        </w:rPr>
        <w:t>20</w:t>
      </w:r>
      <w:r>
        <w:rPr>
          <w:sz w:val="28"/>
          <w:szCs w:val="28"/>
        </w:rPr>
        <w:t>19</w:t>
      </w:r>
      <w:r w:rsidRPr="00176184">
        <w:rPr>
          <w:sz w:val="28"/>
          <w:szCs w:val="28"/>
        </w:rPr>
        <w:t xml:space="preserve"> года № </w:t>
      </w:r>
      <w:r>
        <w:rPr>
          <w:sz w:val="28"/>
          <w:szCs w:val="28"/>
        </w:rPr>
        <w:t>571 «</w:t>
      </w:r>
      <w:r w:rsidRPr="00176184">
        <w:rPr>
          <w:sz w:val="28"/>
          <w:szCs w:val="28"/>
        </w:rPr>
        <w:t>О мероприятиях в сфере жилищно-коммунального комплекса</w:t>
      </w:r>
      <w:r>
        <w:rPr>
          <w:sz w:val="28"/>
          <w:szCs w:val="28"/>
        </w:rPr>
        <w:t>», следующие изменения:</w:t>
      </w:r>
    </w:p>
    <w:p w:rsidR="00235CEE" w:rsidRDefault="00235CEE" w:rsidP="00235CEE">
      <w:pPr>
        <w:tabs>
          <w:tab w:val="left" w:pos="0"/>
        </w:tabs>
        <w:spacing w:line="0" w:lineRule="atLeast"/>
        <w:ind w:firstLine="709"/>
        <w:jc w:val="both"/>
        <w:rPr>
          <w:bCs/>
          <w:sz w:val="28"/>
          <w:szCs w:val="28"/>
        </w:rPr>
      </w:pPr>
      <w:r>
        <w:rPr>
          <w:bCs/>
          <w:sz w:val="28"/>
          <w:szCs w:val="28"/>
        </w:rPr>
        <w:t>1) Приложение 1 к решению изложить в новой редакции согласно приложению 1 к настоящему решению;</w:t>
      </w:r>
    </w:p>
    <w:p w:rsidR="00235CEE" w:rsidRDefault="00235CEE" w:rsidP="00235CEE">
      <w:pPr>
        <w:tabs>
          <w:tab w:val="left" w:pos="0"/>
        </w:tabs>
        <w:spacing w:line="0" w:lineRule="atLeast"/>
        <w:ind w:firstLine="709"/>
        <w:jc w:val="both"/>
        <w:rPr>
          <w:bCs/>
          <w:sz w:val="28"/>
          <w:szCs w:val="28"/>
        </w:rPr>
      </w:pPr>
      <w:r>
        <w:rPr>
          <w:bCs/>
          <w:sz w:val="28"/>
          <w:szCs w:val="28"/>
        </w:rPr>
        <w:t>2) Приложение 2, приложение 3, приложение 4, приложение 5 к решению признать утратившими силу.</w:t>
      </w:r>
    </w:p>
    <w:p w:rsidR="00235CEE" w:rsidRPr="0024125C" w:rsidRDefault="00235CEE" w:rsidP="00235CEE">
      <w:pPr>
        <w:tabs>
          <w:tab w:val="left" w:pos="0"/>
        </w:tabs>
        <w:spacing w:line="0" w:lineRule="atLeast"/>
        <w:ind w:firstLine="709"/>
        <w:jc w:val="both"/>
        <w:rPr>
          <w:sz w:val="28"/>
          <w:szCs w:val="28"/>
        </w:rPr>
      </w:pPr>
      <w:r>
        <w:rPr>
          <w:bCs/>
          <w:sz w:val="28"/>
          <w:szCs w:val="28"/>
        </w:rPr>
        <w:t>2</w:t>
      </w:r>
      <w:r w:rsidRPr="0024125C">
        <w:rPr>
          <w:bCs/>
          <w:sz w:val="28"/>
          <w:szCs w:val="28"/>
        </w:rPr>
        <w:t xml:space="preserve">. </w:t>
      </w:r>
      <w:r w:rsidRPr="0024125C">
        <w:rPr>
          <w:sz w:val="28"/>
          <w:szCs w:val="28"/>
        </w:rPr>
        <w:t xml:space="preserve">Обнародовать настоящее решение в соответствии с решением Думы Кондинского района от 27 февраля 2017 года № 215 </w:t>
      </w:r>
      <w:r>
        <w:rPr>
          <w:sz w:val="28"/>
          <w:szCs w:val="28"/>
        </w:rPr>
        <w:t>«</w:t>
      </w:r>
      <w:r w:rsidRPr="0024125C">
        <w:rPr>
          <w:sz w:val="28"/>
          <w:szCs w:val="28"/>
        </w:rPr>
        <w:t>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w:t>
      </w:r>
      <w:r>
        <w:rPr>
          <w:sz w:val="28"/>
          <w:szCs w:val="28"/>
        </w:rPr>
        <w:t>»</w:t>
      </w:r>
      <w:r w:rsidRPr="0024125C">
        <w:rPr>
          <w:sz w:val="28"/>
          <w:szCs w:val="28"/>
        </w:rPr>
        <w:t xml:space="preserve"> и разместить на официальном сайте органов местного самоуправления Кондинского района.</w:t>
      </w:r>
    </w:p>
    <w:p w:rsidR="00235CEE" w:rsidRPr="0024125C" w:rsidRDefault="00235CEE" w:rsidP="00235CEE">
      <w:pPr>
        <w:tabs>
          <w:tab w:val="left" w:pos="0"/>
          <w:tab w:val="left" w:pos="709"/>
          <w:tab w:val="left" w:pos="851"/>
        </w:tabs>
        <w:spacing w:line="0" w:lineRule="atLeast"/>
        <w:ind w:firstLine="709"/>
        <w:jc w:val="both"/>
        <w:rPr>
          <w:sz w:val="28"/>
          <w:szCs w:val="28"/>
        </w:rPr>
      </w:pPr>
      <w:r>
        <w:rPr>
          <w:sz w:val="28"/>
          <w:szCs w:val="28"/>
        </w:rPr>
        <w:t>3</w:t>
      </w:r>
      <w:r w:rsidRPr="0024125C">
        <w:rPr>
          <w:sz w:val="28"/>
          <w:szCs w:val="28"/>
        </w:rPr>
        <w:t>.</w:t>
      </w:r>
      <w:r w:rsidR="00FE553C">
        <w:rPr>
          <w:sz w:val="28"/>
          <w:szCs w:val="28"/>
        </w:rPr>
        <w:t xml:space="preserve"> </w:t>
      </w:r>
      <w:proofErr w:type="gramStart"/>
      <w:r w:rsidRPr="0024125C">
        <w:rPr>
          <w:sz w:val="28"/>
          <w:szCs w:val="28"/>
        </w:rPr>
        <w:t>Контроль за</w:t>
      </w:r>
      <w:proofErr w:type="gramEnd"/>
      <w:r w:rsidRPr="0024125C">
        <w:rPr>
          <w:sz w:val="28"/>
          <w:szCs w:val="28"/>
        </w:rPr>
        <w:t xml:space="preserve"> выполнением настоящего решения возложить                         на предсе</w:t>
      </w:r>
      <w:r>
        <w:rPr>
          <w:sz w:val="28"/>
          <w:szCs w:val="28"/>
        </w:rPr>
        <w:t xml:space="preserve">дателя Думы Кондинского района </w:t>
      </w:r>
      <w:r w:rsidRPr="0024125C">
        <w:rPr>
          <w:sz w:val="28"/>
          <w:szCs w:val="28"/>
        </w:rPr>
        <w:t>Р.В. Бринстера</w:t>
      </w:r>
      <w:r>
        <w:rPr>
          <w:sz w:val="28"/>
          <w:szCs w:val="28"/>
        </w:rPr>
        <w:t xml:space="preserve"> и главу Кондинского района А.А. Мухина в соответствии с их компетенцией</w:t>
      </w:r>
      <w:r w:rsidRPr="0024125C">
        <w:rPr>
          <w:sz w:val="28"/>
          <w:szCs w:val="28"/>
        </w:rPr>
        <w:t>.</w:t>
      </w:r>
    </w:p>
    <w:p w:rsidR="00FA2D94" w:rsidRPr="00FA2D94" w:rsidRDefault="00FA2D94" w:rsidP="00FA2D94">
      <w:pPr>
        <w:spacing w:line="0" w:lineRule="atLeast"/>
        <w:ind w:firstLine="360"/>
        <w:jc w:val="center"/>
        <w:rPr>
          <w:b/>
          <w:sz w:val="26"/>
          <w:szCs w:val="26"/>
        </w:rPr>
      </w:pPr>
    </w:p>
    <w:p w:rsidR="00FA2D94" w:rsidRPr="00FA2D94" w:rsidRDefault="00FA2D94" w:rsidP="00FA2D94">
      <w:pPr>
        <w:spacing w:line="0" w:lineRule="atLeast"/>
        <w:ind w:firstLine="360"/>
        <w:jc w:val="center"/>
        <w:rPr>
          <w:b/>
          <w:sz w:val="26"/>
          <w:szCs w:val="26"/>
        </w:rPr>
      </w:pPr>
    </w:p>
    <w:p w:rsidR="00FA2D94" w:rsidRPr="00235CEE" w:rsidRDefault="00FA2D94" w:rsidP="00FA2D94">
      <w:pPr>
        <w:jc w:val="both"/>
        <w:rPr>
          <w:sz w:val="28"/>
          <w:szCs w:val="28"/>
        </w:rPr>
      </w:pPr>
      <w:r w:rsidRPr="00235CEE">
        <w:rPr>
          <w:sz w:val="28"/>
          <w:szCs w:val="28"/>
        </w:rPr>
        <w:t>Председатель Думы Кондинского района</w:t>
      </w:r>
      <w:r w:rsidRPr="00235CEE">
        <w:rPr>
          <w:sz w:val="28"/>
          <w:szCs w:val="28"/>
        </w:rPr>
        <w:tab/>
        <w:t xml:space="preserve">      </w:t>
      </w:r>
      <w:r w:rsidR="00235CEE">
        <w:rPr>
          <w:sz w:val="28"/>
          <w:szCs w:val="28"/>
        </w:rPr>
        <w:t xml:space="preserve">                           </w:t>
      </w:r>
      <w:r w:rsidRPr="00235CEE">
        <w:rPr>
          <w:sz w:val="28"/>
          <w:szCs w:val="28"/>
        </w:rPr>
        <w:t xml:space="preserve">     Р.В. Бринстер</w:t>
      </w:r>
    </w:p>
    <w:p w:rsidR="00FA2D94" w:rsidRPr="00FA2D94" w:rsidRDefault="00FA2D94" w:rsidP="00FA2D94">
      <w:pPr>
        <w:tabs>
          <w:tab w:val="center" w:pos="8647"/>
        </w:tabs>
        <w:ind w:firstLine="709"/>
        <w:jc w:val="both"/>
        <w:rPr>
          <w:sz w:val="26"/>
          <w:szCs w:val="26"/>
        </w:rPr>
      </w:pPr>
    </w:p>
    <w:p w:rsidR="00FA2D94" w:rsidRPr="00235CEE" w:rsidRDefault="00FA2D94" w:rsidP="00FA2D94">
      <w:pPr>
        <w:jc w:val="both"/>
        <w:rPr>
          <w:sz w:val="28"/>
          <w:szCs w:val="28"/>
        </w:rPr>
      </w:pPr>
      <w:r w:rsidRPr="00235CEE">
        <w:rPr>
          <w:sz w:val="28"/>
          <w:szCs w:val="28"/>
        </w:rPr>
        <w:t xml:space="preserve">пгт. Междуреченский </w:t>
      </w:r>
    </w:p>
    <w:p w:rsidR="00FA2D94" w:rsidRPr="00235CEE" w:rsidRDefault="00FA2D94" w:rsidP="00FA2D94">
      <w:pPr>
        <w:jc w:val="both"/>
        <w:rPr>
          <w:sz w:val="28"/>
          <w:szCs w:val="28"/>
        </w:rPr>
      </w:pPr>
      <w:r w:rsidRPr="00235CEE">
        <w:rPr>
          <w:sz w:val="28"/>
          <w:szCs w:val="28"/>
        </w:rPr>
        <w:t>27 февраля 2024 года</w:t>
      </w:r>
    </w:p>
    <w:p w:rsidR="00FA2D94" w:rsidRPr="00235CEE" w:rsidRDefault="00FA2D94" w:rsidP="00FA2D94">
      <w:pPr>
        <w:jc w:val="both"/>
        <w:rPr>
          <w:sz w:val="28"/>
          <w:szCs w:val="28"/>
        </w:rPr>
      </w:pPr>
      <w:r w:rsidRPr="00235CEE">
        <w:rPr>
          <w:sz w:val="28"/>
          <w:szCs w:val="28"/>
        </w:rPr>
        <w:t>№ 111</w:t>
      </w:r>
      <w:r w:rsidR="00235CEE">
        <w:rPr>
          <w:sz w:val="28"/>
          <w:szCs w:val="28"/>
        </w:rPr>
        <w:t>8</w:t>
      </w:r>
    </w:p>
    <w:p w:rsidR="00FA2D94" w:rsidRPr="00235CEE" w:rsidRDefault="00FA2D94" w:rsidP="00FA2D94">
      <w:pPr>
        <w:jc w:val="both"/>
        <w:rPr>
          <w:sz w:val="28"/>
          <w:szCs w:val="28"/>
        </w:rPr>
        <w:sectPr w:rsidR="00FA2D94" w:rsidRPr="00235CEE" w:rsidSect="00677BD3">
          <w:headerReference w:type="first" r:id="rId9"/>
          <w:pgSz w:w="11906" w:h="16838"/>
          <w:pgMar w:top="1134" w:right="851" w:bottom="1134" w:left="1701" w:header="709" w:footer="709" w:gutter="0"/>
          <w:cols w:space="708"/>
          <w:docGrid w:linePitch="360"/>
        </w:sectPr>
      </w:pPr>
    </w:p>
    <w:p w:rsidR="00FA2D94" w:rsidRPr="004958E5" w:rsidRDefault="00FA2D94" w:rsidP="00235CEE">
      <w:pPr>
        <w:pStyle w:val="af3"/>
        <w:spacing w:line="0" w:lineRule="atLeast"/>
        <w:ind w:left="11766" w:firstLine="0"/>
        <w:rPr>
          <w:sz w:val="24"/>
        </w:rPr>
      </w:pPr>
      <w:r>
        <w:rPr>
          <w:sz w:val="24"/>
        </w:rPr>
        <w:lastRenderedPageBreak/>
        <w:t xml:space="preserve">Приложение </w:t>
      </w:r>
      <w:r w:rsidRPr="004958E5">
        <w:rPr>
          <w:sz w:val="24"/>
        </w:rPr>
        <w:t>к решению</w:t>
      </w:r>
    </w:p>
    <w:p w:rsidR="00FA2D94" w:rsidRPr="004958E5" w:rsidRDefault="00FA2D94" w:rsidP="00235CEE">
      <w:pPr>
        <w:pStyle w:val="af3"/>
        <w:spacing w:line="0" w:lineRule="atLeast"/>
        <w:ind w:left="11766" w:firstLine="0"/>
        <w:rPr>
          <w:sz w:val="24"/>
        </w:rPr>
      </w:pPr>
      <w:r w:rsidRPr="004958E5">
        <w:rPr>
          <w:sz w:val="24"/>
        </w:rPr>
        <w:t>Думы Кондинского района</w:t>
      </w:r>
    </w:p>
    <w:p w:rsidR="00FA2D94" w:rsidRPr="00FA2D94" w:rsidRDefault="00FA2D94" w:rsidP="00235CEE">
      <w:pPr>
        <w:spacing w:line="276" w:lineRule="auto"/>
        <w:ind w:left="11766"/>
        <w:rPr>
          <w:sz w:val="20"/>
          <w:szCs w:val="20"/>
        </w:rPr>
      </w:pPr>
      <w:r w:rsidRPr="004958E5">
        <w:t>от 2</w:t>
      </w:r>
      <w:r>
        <w:t>7</w:t>
      </w:r>
      <w:r w:rsidRPr="004958E5">
        <w:t>.</w:t>
      </w:r>
      <w:r>
        <w:t>02</w:t>
      </w:r>
      <w:r w:rsidRPr="004958E5">
        <w:t>.202</w:t>
      </w:r>
      <w:r w:rsidRPr="00F74755">
        <w:t>4</w:t>
      </w:r>
      <w:r w:rsidRPr="004958E5">
        <w:t xml:space="preserve"> № 1</w:t>
      </w:r>
      <w:r>
        <w:t>11</w:t>
      </w:r>
      <w:r w:rsidR="00235CEE">
        <w:t>8</w:t>
      </w:r>
    </w:p>
    <w:p w:rsidR="00235CEE" w:rsidRDefault="00235CEE" w:rsidP="00FA2D94">
      <w:pPr>
        <w:spacing w:line="276" w:lineRule="auto"/>
        <w:ind w:firstLine="567"/>
        <w:jc w:val="center"/>
        <w:rPr>
          <w:b/>
        </w:rPr>
      </w:pPr>
    </w:p>
    <w:tbl>
      <w:tblPr>
        <w:tblW w:w="5000" w:type="pct"/>
        <w:tblLook w:val="04A0" w:firstRow="1" w:lastRow="0" w:firstColumn="1" w:lastColumn="0" w:noHBand="0" w:noVBand="1"/>
      </w:tblPr>
      <w:tblGrid>
        <w:gridCol w:w="216"/>
        <w:gridCol w:w="385"/>
        <w:gridCol w:w="175"/>
        <w:gridCol w:w="2593"/>
        <w:gridCol w:w="7372"/>
        <w:gridCol w:w="1842"/>
        <w:gridCol w:w="1745"/>
        <w:gridCol w:w="458"/>
      </w:tblGrid>
      <w:tr w:rsidR="00235CEE" w:rsidRPr="00235CEE" w:rsidTr="00235CEE">
        <w:trPr>
          <w:trHeight w:val="68"/>
        </w:trPr>
        <w:tc>
          <w:tcPr>
            <w:tcW w:w="203" w:type="pct"/>
            <w:gridSpan w:val="2"/>
            <w:tcBorders>
              <w:top w:val="nil"/>
              <w:left w:val="nil"/>
              <w:bottom w:val="nil"/>
              <w:right w:val="nil"/>
            </w:tcBorders>
            <w:shd w:val="clear" w:color="auto" w:fill="auto"/>
            <w:vAlign w:val="bottom"/>
            <w:hideMark/>
          </w:tcPr>
          <w:p w:rsidR="00235CEE" w:rsidRPr="00235CEE" w:rsidRDefault="00235CEE" w:rsidP="00235CEE">
            <w:pPr>
              <w:rPr>
                <w:color w:val="000000"/>
              </w:rPr>
            </w:pPr>
          </w:p>
        </w:tc>
        <w:tc>
          <w:tcPr>
            <w:tcW w:w="4797" w:type="pct"/>
            <w:gridSpan w:val="6"/>
            <w:tcBorders>
              <w:top w:val="nil"/>
              <w:left w:val="nil"/>
              <w:bottom w:val="nil"/>
              <w:right w:val="nil"/>
            </w:tcBorders>
          </w:tcPr>
          <w:p w:rsidR="00235CEE" w:rsidRPr="00235CEE" w:rsidRDefault="00235CEE" w:rsidP="00235CEE">
            <w:pPr>
              <w:jc w:val="center"/>
              <w:rPr>
                <w:b/>
                <w:bCs/>
                <w:color w:val="000000"/>
              </w:rPr>
            </w:pPr>
            <w:r>
              <w:rPr>
                <w:b/>
                <w:bCs/>
                <w:color w:val="000000"/>
              </w:rPr>
              <w:t>П</w:t>
            </w:r>
            <w:r w:rsidRPr="00235CEE">
              <w:rPr>
                <w:b/>
                <w:bCs/>
                <w:color w:val="000000"/>
              </w:rPr>
              <w:t>лан мероприятий по переводу котельных Кондинского района на альтернативный вид топлива 2019- 2024гг.</w:t>
            </w:r>
          </w:p>
          <w:p w:rsidR="00235CEE" w:rsidRPr="00235CEE" w:rsidRDefault="00235CEE" w:rsidP="00235CEE">
            <w:pPr>
              <w:jc w:val="center"/>
              <w:rPr>
                <w:b/>
                <w:bCs/>
                <w:color w:val="000000"/>
              </w:rPr>
            </w:pPr>
          </w:p>
        </w:tc>
      </w:tr>
      <w:tr w:rsidR="00235CEE" w:rsidRPr="00235CEE" w:rsidTr="00235CEE">
        <w:trPr>
          <w:gridBefore w:val="1"/>
          <w:gridAfter w:val="1"/>
          <w:wBefore w:w="73" w:type="pct"/>
          <w:wAfter w:w="155" w:type="pct"/>
          <w:trHeight w:val="68"/>
        </w:trPr>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CEE" w:rsidRPr="00235CEE" w:rsidRDefault="00235CEE" w:rsidP="00235CEE">
            <w:pPr>
              <w:jc w:val="center"/>
              <w:rPr>
                <w:b/>
                <w:bCs/>
                <w:color w:val="000000"/>
              </w:rPr>
            </w:pPr>
            <w:r w:rsidRPr="00235CEE">
              <w:rPr>
                <w:b/>
                <w:bCs/>
                <w:color w:val="000000"/>
              </w:rPr>
              <w:t xml:space="preserve">№ </w:t>
            </w:r>
            <w:proofErr w:type="gramStart"/>
            <w:r w:rsidRPr="00235CEE">
              <w:rPr>
                <w:b/>
                <w:bCs/>
                <w:color w:val="000000"/>
              </w:rPr>
              <w:t>п</w:t>
            </w:r>
            <w:proofErr w:type="gramEnd"/>
            <w:r w:rsidRPr="00235CEE">
              <w:rPr>
                <w:b/>
                <w:bCs/>
                <w:color w:val="000000"/>
              </w:rPr>
              <w:t>/п</w:t>
            </w:r>
          </w:p>
        </w:tc>
        <w:tc>
          <w:tcPr>
            <w:tcW w:w="877" w:type="pct"/>
            <w:tcBorders>
              <w:top w:val="single" w:sz="4" w:space="0" w:color="auto"/>
              <w:left w:val="nil"/>
              <w:bottom w:val="single" w:sz="4" w:space="0" w:color="auto"/>
              <w:right w:val="single" w:sz="4" w:space="0" w:color="auto"/>
            </w:tcBorders>
            <w:shd w:val="clear" w:color="auto" w:fill="auto"/>
            <w:vAlign w:val="center"/>
            <w:hideMark/>
          </w:tcPr>
          <w:p w:rsidR="00235CEE" w:rsidRPr="00235CEE" w:rsidRDefault="00235CEE" w:rsidP="00235CEE">
            <w:pPr>
              <w:jc w:val="center"/>
              <w:rPr>
                <w:b/>
                <w:bCs/>
                <w:color w:val="000000"/>
              </w:rPr>
            </w:pPr>
            <w:r w:rsidRPr="00235CEE">
              <w:rPr>
                <w:b/>
                <w:bCs/>
                <w:color w:val="000000"/>
              </w:rPr>
              <w:t>Наименование населенного пункта</w:t>
            </w:r>
          </w:p>
        </w:tc>
        <w:tc>
          <w:tcPr>
            <w:tcW w:w="2493" w:type="pct"/>
            <w:tcBorders>
              <w:top w:val="single" w:sz="4" w:space="0" w:color="auto"/>
              <w:left w:val="nil"/>
              <w:bottom w:val="single" w:sz="4" w:space="0" w:color="auto"/>
              <w:right w:val="single" w:sz="4" w:space="0" w:color="auto"/>
            </w:tcBorders>
            <w:shd w:val="clear" w:color="auto" w:fill="auto"/>
            <w:vAlign w:val="center"/>
            <w:hideMark/>
          </w:tcPr>
          <w:p w:rsidR="00235CEE" w:rsidRPr="00235CEE" w:rsidRDefault="00235CEE" w:rsidP="00235CEE">
            <w:pPr>
              <w:jc w:val="center"/>
              <w:rPr>
                <w:b/>
                <w:bCs/>
                <w:color w:val="000000"/>
              </w:rPr>
            </w:pPr>
            <w:r w:rsidRPr="00235CEE">
              <w:rPr>
                <w:b/>
                <w:bCs/>
                <w:color w:val="000000"/>
              </w:rPr>
              <w:t>Наименование мероприятий в целях перевода котельных, использующих нефть и нефтепродукты на альтернативные виды топлива</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235CEE" w:rsidRPr="00235CEE" w:rsidRDefault="00235CEE" w:rsidP="00235CEE">
            <w:pPr>
              <w:jc w:val="center"/>
              <w:rPr>
                <w:b/>
                <w:bCs/>
                <w:color w:val="000000"/>
              </w:rPr>
            </w:pPr>
            <w:r w:rsidRPr="00235CEE">
              <w:rPr>
                <w:b/>
                <w:bCs/>
                <w:color w:val="000000"/>
              </w:rPr>
              <w:t>Стоимость руб.</w:t>
            </w:r>
          </w:p>
        </w:tc>
        <w:tc>
          <w:tcPr>
            <w:tcW w:w="590" w:type="pct"/>
            <w:tcBorders>
              <w:top w:val="single" w:sz="4" w:space="0" w:color="auto"/>
              <w:left w:val="nil"/>
              <w:bottom w:val="single" w:sz="4" w:space="0" w:color="auto"/>
              <w:right w:val="single" w:sz="4" w:space="0" w:color="auto"/>
            </w:tcBorders>
          </w:tcPr>
          <w:p w:rsidR="00235CEE" w:rsidRPr="00235CEE" w:rsidRDefault="00235CEE" w:rsidP="00235CEE">
            <w:pPr>
              <w:jc w:val="center"/>
              <w:rPr>
                <w:b/>
                <w:bCs/>
                <w:color w:val="000000"/>
              </w:rPr>
            </w:pPr>
          </w:p>
          <w:p w:rsidR="00235CEE" w:rsidRPr="00235CEE" w:rsidRDefault="00235CEE" w:rsidP="00235CEE">
            <w:pPr>
              <w:jc w:val="center"/>
              <w:rPr>
                <w:b/>
                <w:bCs/>
                <w:color w:val="000000"/>
              </w:rPr>
            </w:pPr>
            <w:r w:rsidRPr="00235CEE">
              <w:rPr>
                <w:b/>
                <w:bCs/>
                <w:color w:val="000000"/>
              </w:rPr>
              <w:t>Примечание</w:t>
            </w:r>
          </w:p>
        </w:tc>
      </w:tr>
      <w:tr w:rsidR="00235CEE" w:rsidRPr="00235CEE" w:rsidTr="00235CEE">
        <w:trPr>
          <w:gridBefore w:val="1"/>
          <w:gridAfter w:val="1"/>
          <w:wBefore w:w="73" w:type="pct"/>
          <w:wAfter w:w="155" w:type="pct"/>
          <w:trHeight w:val="68"/>
        </w:trPr>
        <w:tc>
          <w:tcPr>
            <w:tcW w:w="4772" w:type="pct"/>
            <w:gridSpan w:val="6"/>
            <w:tcBorders>
              <w:top w:val="nil"/>
              <w:left w:val="single" w:sz="4" w:space="0" w:color="auto"/>
              <w:bottom w:val="single" w:sz="4" w:space="0" w:color="auto"/>
              <w:right w:val="single" w:sz="4" w:space="0" w:color="auto"/>
            </w:tcBorders>
            <w:shd w:val="clear" w:color="auto" w:fill="auto"/>
            <w:vAlign w:val="center"/>
          </w:tcPr>
          <w:p w:rsidR="00235CEE" w:rsidRPr="00235CEE" w:rsidRDefault="00235CEE" w:rsidP="00235CEE">
            <w:pPr>
              <w:jc w:val="center"/>
              <w:rPr>
                <w:b/>
                <w:color w:val="000000"/>
              </w:rPr>
            </w:pPr>
            <w:r w:rsidRPr="00235CEE">
              <w:rPr>
                <w:b/>
                <w:color w:val="000000"/>
              </w:rPr>
              <w:t>2019</w:t>
            </w:r>
          </w:p>
        </w:tc>
      </w:tr>
      <w:tr w:rsidR="00235CEE" w:rsidRPr="00235CEE" w:rsidTr="00235CEE">
        <w:trPr>
          <w:gridBefore w:val="1"/>
          <w:gridAfter w:val="1"/>
          <w:wBefore w:w="73" w:type="pct"/>
          <w:wAfter w:w="155" w:type="pct"/>
          <w:trHeight w:val="68"/>
        </w:trPr>
        <w:tc>
          <w:tcPr>
            <w:tcW w:w="189" w:type="pct"/>
            <w:gridSpan w:val="2"/>
            <w:tcBorders>
              <w:top w:val="nil"/>
              <w:left w:val="single" w:sz="4" w:space="0" w:color="auto"/>
              <w:bottom w:val="single" w:sz="4" w:space="0" w:color="auto"/>
              <w:right w:val="single" w:sz="4" w:space="0" w:color="auto"/>
            </w:tcBorders>
            <w:shd w:val="clear" w:color="auto" w:fill="auto"/>
            <w:vAlign w:val="center"/>
          </w:tcPr>
          <w:p w:rsidR="00235CEE" w:rsidRPr="00235CEE" w:rsidRDefault="00235CEE" w:rsidP="00235CEE">
            <w:pPr>
              <w:jc w:val="center"/>
              <w:rPr>
                <w:color w:val="000000"/>
              </w:rPr>
            </w:pPr>
            <w:r w:rsidRPr="00235CEE">
              <w:rPr>
                <w:color w:val="000000"/>
              </w:rPr>
              <w:t>1.</w:t>
            </w:r>
          </w:p>
        </w:tc>
        <w:tc>
          <w:tcPr>
            <w:tcW w:w="877" w:type="pct"/>
            <w:tcBorders>
              <w:top w:val="nil"/>
              <w:left w:val="nil"/>
              <w:bottom w:val="single" w:sz="4" w:space="0" w:color="auto"/>
              <w:right w:val="single" w:sz="4" w:space="0" w:color="auto"/>
            </w:tcBorders>
            <w:shd w:val="clear" w:color="auto" w:fill="auto"/>
            <w:vAlign w:val="center"/>
            <w:hideMark/>
          </w:tcPr>
          <w:p w:rsidR="00235CEE" w:rsidRPr="00235CEE" w:rsidRDefault="00235CEE" w:rsidP="00235CEE">
            <w:pPr>
              <w:jc w:val="center"/>
              <w:rPr>
                <w:color w:val="000000"/>
              </w:rPr>
            </w:pPr>
            <w:r w:rsidRPr="00235CEE">
              <w:rPr>
                <w:color w:val="000000"/>
              </w:rPr>
              <w:t>пгт. Междуреченский</w:t>
            </w:r>
          </w:p>
        </w:tc>
        <w:tc>
          <w:tcPr>
            <w:tcW w:w="2493" w:type="pct"/>
            <w:tcBorders>
              <w:top w:val="nil"/>
              <w:left w:val="nil"/>
              <w:bottom w:val="single" w:sz="4" w:space="0" w:color="auto"/>
              <w:right w:val="single" w:sz="4" w:space="0" w:color="auto"/>
            </w:tcBorders>
            <w:shd w:val="clear" w:color="auto" w:fill="auto"/>
            <w:vAlign w:val="center"/>
            <w:hideMark/>
          </w:tcPr>
          <w:p w:rsidR="00235CEE" w:rsidRPr="00235CEE" w:rsidRDefault="00235CEE" w:rsidP="00235CEE">
            <w:pPr>
              <w:jc w:val="both"/>
              <w:rPr>
                <w:color w:val="000000"/>
              </w:rPr>
            </w:pPr>
            <w:r w:rsidRPr="00235CEE">
              <w:rPr>
                <w:color w:val="000000"/>
              </w:rPr>
              <w:t xml:space="preserve"> Приобретение и монтаж твердотопливной котельной </w:t>
            </w:r>
            <w:r>
              <w:rPr>
                <w:color w:val="000000"/>
              </w:rPr>
              <w:t>«</w:t>
            </w:r>
            <w:r w:rsidRPr="00235CEE">
              <w:rPr>
                <w:color w:val="000000"/>
              </w:rPr>
              <w:t>Центр</w:t>
            </w:r>
            <w:r>
              <w:rPr>
                <w:color w:val="000000"/>
              </w:rPr>
              <w:t>»</w:t>
            </w:r>
            <w:r w:rsidRPr="00235CEE">
              <w:rPr>
                <w:color w:val="000000"/>
              </w:rPr>
              <w:t xml:space="preserve"> 10 МВт</w:t>
            </w:r>
          </w:p>
        </w:tc>
        <w:tc>
          <w:tcPr>
            <w:tcW w:w="623" w:type="pct"/>
            <w:tcBorders>
              <w:top w:val="nil"/>
              <w:left w:val="nil"/>
              <w:bottom w:val="single" w:sz="4" w:space="0" w:color="auto"/>
              <w:right w:val="single" w:sz="4" w:space="0" w:color="auto"/>
            </w:tcBorders>
            <w:shd w:val="clear" w:color="auto" w:fill="auto"/>
            <w:vAlign w:val="center"/>
            <w:hideMark/>
          </w:tcPr>
          <w:p w:rsidR="00235CEE" w:rsidRPr="00235CEE" w:rsidRDefault="00235CEE" w:rsidP="00235CEE">
            <w:pPr>
              <w:jc w:val="center"/>
              <w:rPr>
                <w:color w:val="000000"/>
              </w:rPr>
            </w:pPr>
            <w:r w:rsidRPr="00235CEE">
              <w:rPr>
                <w:color w:val="000000"/>
              </w:rPr>
              <w:t>62 744 700,00</w:t>
            </w:r>
          </w:p>
        </w:tc>
        <w:tc>
          <w:tcPr>
            <w:tcW w:w="590" w:type="pct"/>
            <w:tcBorders>
              <w:top w:val="nil"/>
              <w:left w:val="nil"/>
              <w:bottom w:val="single" w:sz="4" w:space="0" w:color="auto"/>
              <w:right w:val="single" w:sz="4" w:space="0" w:color="auto"/>
            </w:tcBorders>
          </w:tcPr>
          <w:p w:rsidR="00235CEE" w:rsidRPr="00235CEE" w:rsidRDefault="00235CEE" w:rsidP="00235CEE">
            <w:pPr>
              <w:jc w:val="center"/>
              <w:rPr>
                <w:color w:val="000000"/>
              </w:rPr>
            </w:pPr>
          </w:p>
          <w:p w:rsidR="00235CEE" w:rsidRPr="00235CEE" w:rsidRDefault="00235CEE" w:rsidP="00235CEE">
            <w:pPr>
              <w:jc w:val="center"/>
              <w:rPr>
                <w:color w:val="000000"/>
              </w:rPr>
            </w:pPr>
            <w:r w:rsidRPr="00235CEE">
              <w:rPr>
                <w:color w:val="000000"/>
              </w:rPr>
              <w:t>Исполнено</w:t>
            </w:r>
          </w:p>
        </w:tc>
      </w:tr>
      <w:tr w:rsidR="00235CEE" w:rsidRPr="00235CEE" w:rsidTr="00235CEE">
        <w:trPr>
          <w:gridBefore w:val="1"/>
          <w:gridAfter w:val="1"/>
          <w:wBefore w:w="73" w:type="pct"/>
          <w:wAfter w:w="155" w:type="pct"/>
          <w:trHeight w:val="68"/>
        </w:trPr>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35CEE" w:rsidRPr="00235CEE" w:rsidRDefault="00235CEE" w:rsidP="00235CEE">
            <w:pPr>
              <w:jc w:val="center"/>
              <w:rPr>
                <w:color w:val="000000"/>
              </w:rPr>
            </w:pPr>
            <w:r w:rsidRPr="00235CEE">
              <w:rPr>
                <w:color w:val="000000"/>
              </w:rPr>
              <w:t>2.</w:t>
            </w:r>
          </w:p>
        </w:tc>
        <w:tc>
          <w:tcPr>
            <w:tcW w:w="877" w:type="pct"/>
            <w:tcBorders>
              <w:top w:val="single" w:sz="4" w:space="0" w:color="auto"/>
              <w:left w:val="nil"/>
              <w:bottom w:val="single" w:sz="4" w:space="0" w:color="auto"/>
              <w:right w:val="single" w:sz="4" w:space="0" w:color="auto"/>
            </w:tcBorders>
            <w:shd w:val="clear" w:color="auto" w:fill="auto"/>
            <w:vAlign w:val="center"/>
            <w:hideMark/>
          </w:tcPr>
          <w:p w:rsidR="00235CEE" w:rsidRPr="00235CEE" w:rsidRDefault="00235CEE" w:rsidP="00235CEE">
            <w:pPr>
              <w:jc w:val="center"/>
              <w:rPr>
                <w:color w:val="000000"/>
              </w:rPr>
            </w:pPr>
            <w:r w:rsidRPr="00235CEE">
              <w:rPr>
                <w:color w:val="000000"/>
              </w:rPr>
              <w:t>пгт. Мортка</w:t>
            </w:r>
          </w:p>
        </w:tc>
        <w:tc>
          <w:tcPr>
            <w:tcW w:w="2493" w:type="pct"/>
            <w:tcBorders>
              <w:top w:val="single" w:sz="4" w:space="0" w:color="auto"/>
              <w:left w:val="nil"/>
              <w:bottom w:val="single" w:sz="4" w:space="0" w:color="auto"/>
              <w:right w:val="single" w:sz="4" w:space="0" w:color="auto"/>
            </w:tcBorders>
            <w:shd w:val="clear" w:color="auto" w:fill="auto"/>
            <w:vAlign w:val="center"/>
            <w:hideMark/>
          </w:tcPr>
          <w:p w:rsidR="00235CEE" w:rsidRPr="00235CEE" w:rsidRDefault="00235CEE" w:rsidP="00235CEE">
            <w:pPr>
              <w:jc w:val="both"/>
              <w:rPr>
                <w:color w:val="000000"/>
              </w:rPr>
            </w:pPr>
            <w:r w:rsidRPr="00235CEE">
              <w:rPr>
                <w:color w:val="000000"/>
              </w:rPr>
              <w:t>Приобретение твердотопливной котельной ул. Пушкина, 16</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235CEE" w:rsidRPr="00235CEE" w:rsidRDefault="00235CEE" w:rsidP="00235CEE">
            <w:pPr>
              <w:jc w:val="center"/>
              <w:rPr>
                <w:color w:val="000000"/>
              </w:rPr>
            </w:pPr>
            <w:r w:rsidRPr="00235CEE">
              <w:rPr>
                <w:color w:val="000000"/>
              </w:rPr>
              <w:t>20 938 632,00</w:t>
            </w:r>
          </w:p>
        </w:tc>
        <w:tc>
          <w:tcPr>
            <w:tcW w:w="590" w:type="pct"/>
            <w:tcBorders>
              <w:top w:val="single" w:sz="4" w:space="0" w:color="auto"/>
              <w:left w:val="nil"/>
              <w:bottom w:val="single" w:sz="4" w:space="0" w:color="auto"/>
              <w:right w:val="single" w:sz="4" w:space="0" w:color="auto"/>
            </w:tcBorders>
          </w:tcPr>
          <w:p w:rsidR="00235CEE" w:rsidRPr="00235CEE" w:rsidRDefault="00235CEE" w:rsidP="00235CEE">
            <w:pPr>
              <w:jc w:val="center"/>
              <w:rPr>
                <w:color w:val="000000"/>
              </w:rPr>
            </w:pPr>
          </w:p>
          <w:p w:rsidR="00235CEE" w:rsidRPr="00235CEE" w:rsidRDefault="00235CEE" w:rsidP="00235CEE">
            <w:pPr>
              <w:jc w:val="center"/>
              <w:rPr>
                <w:color w:val="000000"/>
              </w:rPr>
            </w:pPr>
            <w:r w:rsidRPr="00235CEE">
              <w:rPr>
                <w:color w:val="000000"/>
              </w:rPr>
              <w:t>Исполнено</w:t>
            </w:r>
          </w:p>
        </w:tc>
      </w:tr>
      <w:tr w:rsidR="00235CEE" w:rsidRPr="00235CEE" w:rsidTr="00235CEE">
        <w:trPr>
          <w:gridBefore w:val="1"/>
          <w:gridAfter w:val="1"/>
          <w:wBefore w:w="73" w:type="pct"/>
          <w:wAfter w:w="155" w:type="pct"/>
          <w:trHeight w:val="68"/>
        </w:trPr>
        <w:tc>
          <w:tcPr>
            <w:tcW w:w="189" w:type="pct"/>
            <w:gridSpan w:val="2"/>
            <w:tcBorders>
              <w:top w:val="nil"/>
              <w:left w:val="single" w:sz="4" w:space="0" w:color="auto"/>
              <w:bottom w:val="single" w:sz="4" w:space="0" w:color="auto"/>
              <w:right w:val="single" w:sz="4" w:space="0" w:color="auto"/>
            </w:tcBorders>
            <w:shd w:val="clear" w:color="auto" w:fill="auto"/>
            <w:vAlign w:val="center"/>
          </w:tcPr>
          <w:p w:rsidR="00235CEE" w:rsidRPr="00235CEE" w:rsidRDefault="00235CEE" w:rsidP="00235CEE">
            <w:pPr>
              <w:jc w:val="center"/>
              <w:rPr>
                <w:color w:val="000000"/>
              </w:rPr>
            </w:pPr>
            <w:r w:rsidRPr="00235CEE">
              <w:rPr>
                <w:color w:val="000000"/>
              </w:rPr>
              <w:t>3.</w:t>
            </w:r>
          </w:p>
        </w:tc>
        <w:tc>
          <w:tcPr>
            <w:tcW w:w="877" w:type="pct"/>
            <w:tcBorders>
              <w:top w:val="nil"/>
              <w:left w:val="nil"/>
              <w:bottom w:val="single" w:sz="4" w:space="0" w:color="auto"/>
              <w:right w:val="single" w:sz="4" w:space="0" w:color="auto"/>
            </w:tcBorders>
            <w:shd w:val="clear" w:color="auto" w:fill="auto"/>
            <w:vAlign w:val="center"/>
            <w:hideMark/>
          </w:tcPr>
          <w:p w:rsidR="00235CEE" w:rsidRPr="00235CEE" w:rsidRDefault="00235CEE" w:rsidP="00235CEE">
            <w:pPr>
              <w:jc w:val="center"/>
              <w:rPr>
                <w:color w:val="000000"/>
              </w:rPr>
            </w:pPr>
            <w:r w:rsidRPr="00235CEE">
              <w:rPr>
                <w:color w:val="000000"/>
              </w:rPr>
              <w:t>пгт. Междуреченский</w:t>
            </w:r>
          </w:p>
        </w:tc>
        <w:tc>
          <w:tcPr>
            <w:tcW w:w="2493" w:type="pct"/>
            <w:tcBorders>
              <w:top w:val="nil"/>
              <w:left w:val="nil"/>
              <w:bottom w:val="single" w:sz="4" w:space="0" w:color="auto"/>
              <w:right w:val="single" w:sz="4" w:space="0" w:color="auto"/>
            </w:tcBorders>
            <w:shd w:val="clear" w:color="auto" w:fill="auto"/>
            <w:vAlign w:val="center"/>
            <w:hideMark/>
          </w:tcPr>
          <w:p w:rsidR="00235CEE" w:rsidRPr="00235CEE" w:rsidRDefault="00235CEE" w:rsidP="00235CEE">
            <w:pPr>
              <w:jc w:val="both"/>
              <w:rPr>
                <w:color w:val="000000"/>
              </w:rPr>
            </w:pPr>
            <w:r w:rsidRPr="00235CEE">
              <w:rPr>
                <w:color w:val="000000"/>
              </w:rPr>
              <w:t xml:space="preserve">Приобретение тепловых сетей котельной </w:t>
            </w:r>
            <w:r>
              <w:rPr>
                <w:color w:val="000000"/>
              </w:rPr>
              <w:t>«</w:t>
            </w:r>
            <w:proofErr w:type="gramStart"/>
            <w:r w:rsidRPr="00235CEE">
              <w:rPr>
                <w:color w:val="000000"/>
              </w:rPr>
              <w:t>Южная</w:t>
            </w:r>
            <w:proofErr w:type="gramEnd"/>
            <w:r>
              <w:rPr>
                <w:color w:val="000000"/>
              </w:rPr>
              <w:t>»</w:t>
            </w:r>
            <w:r w:rsidRPr="00235CEE">
              <w:rPr>
                <w:color w:val="000000"/>
              </w:rPr>
              <w:t xml:space="preserve"> до тепловой камеры ул. Кедровая</w:t>
            </w:r>
          </w:p>
        </w:tc>
        <w:tc>
          <w:tcPr>
            <w:tcW w:w="623" w:type="pct"/>
            <w:tcBorders>
              <w:top w:val="nil"/>
              <w:left w:val="nil"/>
              <w:bottom w:val="single" w:sz="4" w:space="0" w:color="auto"/>
              <w:right w:val="single" w:sz="4" w:space="0" w:color="auto"/>
            </w:tcBorders>
            <w:shd w:val="clear" w:color="auto" w:fill="auto"/>
            <w:vAlign w:val="center"/>
            <w:hideMark/>
          </w:tcPr>
          <w:p w:rsidR="00235CEE" w:rsidRPr="00235CEE" w:rsidRDefault="00235CEE" w:rsidP="00235CEE">
            <w:pPr>
              <w:jc w:val="center"/>
              <w:rPr>
                <w:color w:val="000000"/>
              </w:rPr>
            </w:pPr>
            <w:r w:rsidRPr="00235CEE">
              <w:rPr>
                <w:color w:val="000000"/>
              </w:rPr>
              <w:t>10 000 000,00</w:t>
            </w:r>
          </w:p>
        </w:tc>
        <w:tc>
          <w:tcPr>
            <w:tcW w:w="590" w:type="pct"/>
            <w:tcBorders>
              <w:top w:val="nil"/>
              <w:left w:val="nil"/>
              <w:bottom w:val="single" w:sz="4" w:space="0" w:color="auto"/>
              <w:right w:val="single" w:sz="4" w:space="0" w:color="auto"/>
            </w:tcBorders>
          </w:tcPr>
          <w:p w:rsidR="00235CEE" w:rsidRPr="00235CEE" w:rsidRDefault="00235CEE" w:rsidP="00235CEE">
            <w:pPr>
              <w:jc w:val="center"/>
              <w:rPr>
                <w:color w:val="000000"/>
              </w:rPr>
            </w:pPr>
          </w:p>
          <w:p w:rsidR="00235CEE" w:rsidRPr="00235CEE" w:rsidRDefault="00235CEE" w:rsidP="00235CEE">
            <w:pPr>
              <w:jc w:val="center"/>
              <w:rPr>
                <w:color w:val="000000"/>
              </w:rPr>
            </w:pPr>
            <w:r w:rsidRPr="00235CEE">
              <w:rPr>
                <w:color w:val="000000"/>
              </w:rPr>
              <w:t>Исполнено</w:t>
            </w:r>
          </w:p>
        </w:tc>
      </w:tr>
      <w:tr w:rsidR="00235CEE" w:rsidRPr="00235CEE" w:rsidTr="00235CEE">
        <w:trPr>
          <w:gridBefore w:val="1"/>
          <w:gridAfter w:val="1"/>
          <w:wBefore w:w="73" w:type="pct"/>
          <w:wAfter w:w="155" w:type="pct"/>
          <w:trHeight w:val="68"/>
        </w:trPr>
        <w:tc>
          <w:tcPr>
            <w:tcW w:w="3559" w:type="pct"/>
            <w:gridSpan w:val="4"/>
            <w:tcBorders>
              <w:top w:val="nil"/>
              <w:left w:val="single" w:sz="4" w:space="0" w:color="auto"/>
              <w:bottom w:val="single" w:sz="4" w:space="0" w:color="auto"/>
              <w:right w:val="single" w:sz="4" w:space="0" w:color="auto"/>
            </w:tcBorders>
            <w:shd w:val="clear" w:color="auto" w:fill="auto"/>
            <w:vAlign w:val="center"/>
          </w:tcPr>
          <w:p w:rsidR="00235CEE" w:rsidRPr="00235CEE" w:rsidRDefault="00235CEE" w:rsidP="00235CEE">
            <w:pPr>
              <w:jc w:val="both"/>
              <w:rPr>
                <w:color w:val="000000"/>
              </w:rPr>
            </w:pPr>
            <w:r w:rsidRPr="00235CEE">
              <w:rPr>
                <w:color w:val="000000"/>
              </w:rPr>
              <w:t>Итого за 2019 год:</w:t>
            </w:r>
          </w:p>
        </w:tc>
        <w:tc>
          <w:tcPr>
            <w:tcW w:w="623" w:type="pct"/>
            <w:tcBorders>
              <w:top w:val="nil"/>
              <w:left w:val="nil"/>
              <w:bottom w:val="single" w:sz="4" w:space="0" w:color="auto"/>
              <w:right w:val="single" w:sz="4" w:space="0" w:color="auto"/>
            </w:tcBorders>
            <w:shd w:val="clear" w:color="auto" w:fill="auto"/>
            <w:vAlign w:val="center"/>
          </w:tcPr>
          <w:p w:rsidR="00235CEE" w:rsidRPr="00235CEE" w:rsidRDefault="00235CEE" w:rsidP="00235CEE">
            <w:pPr>
              <w:jc w:val="center"/>
              <w:rPr>
                <w:b/>
                <w:color w:val="000000"/>
              </w:rPr>
            </w:pPr>
            <w:r w:rsidRPr="00235CEE">
              <w:rPr>
                <w:b/>
                <w:color w:val="000000"/>
              </w:rPr>
              <w:t>93 683 332,00</w:t>
            </w:r>
          </w:p>
        </w:tc>
        <w:tc>
          <w:tcPr>
            <w:tcW w:w="590" w:type="pct"/>
            <w:tcBorders>
              <w:top w:val="nil"/>
              <w:left w:val="nil"/>
              <w:bottom w:val="single" w:sz="4" w:space="0" w:color="auto"/>
              <w:right w:val="single" w:sz="4" w:space="0" w:color="auto"/>
            </w:tcBorders>
          </w:tcPr>
          <w:p w:rsidR="00235CEE" w:rsidRPr="00235CEE" w:rsidRDefault="00235CEE" w:rsidP="00235CEE">
            <w:pPr>
              <w:jc w:val="center"/>
              <w:rPr>
                <w:color w:val="000000"/>
              </w:rPr>
            </w:pPr>
          </w:p>
        </w:tc>
      </w:tr>
      <w:tr w:rsidR="00235CEE" w:rsidRPr="00235CEE" w:rsidTr="00235CEE">
        <w:trPr>
          <w:gridBefore w:val="1"/>
          <w:gridAfter w:val="1"/>
          <w:wBefore w:w="73" w:type="pct"/>
          <w:wAfter w:w="155" w:type="pct"/>
          <w:trHeight w:val="68"/>
        </w:trPr>
        <w:tc>
          <w:tcPr>
            <w:tcW w:w="4772" w:type="pct"/>
            <w:gridSpan w:val="6"/>
            <w:tcBorders>
              <w:top w:val="nil"/>
              <w:left w:val="single" w:sz="4" w:space="0" w:color="auto"/>
              <w:bottom w:val="single" w:sz="4" w:space="0" w:color="auto"/>
              <w:right w:val="single" w:sz="4" w:space="0" w:color="auto"/>
            </w:tcBorders>
            <w:shd w:val="clear" w:color="auto" w:fill="auto"/>
            <w:vAlign w:val="center"/>
          </w:tcPr>
          <w:p w:rsidR="00235CEE" w:rsidRPr="00235CEE" w:rsidRDefault="00235CEE" w:rsidP="00235CEE">
            <w:pPr>
              <w:jc w:val="center"/>
              <w:rPr>
                <w:b/>
                <w:color w:val="000000"/>
              </w:rPr>
            </w:pPr>
            <w:r w:rsidRPr="00235CEE">
              <w:rPr>
                <w:b/>
                <w:color w:val="000000"/>
              </w:rPr>
              <w:t>2020</w:t>
            </w:r>
          </w:p>
        </w:tc>
      </w:tr>
      <w:tr w:rsidR="00235CEE" w:rsidRPr="00235CEE" w:rsidTr="00235CEE">
        <w:trPr>
          <w:gridBefore w:val="1"/>
          <w:gridAfter w:val="1"/>
          <w:wBefore w:w="73" w:type="pct"/>
          <w:wAfter w:w="155" w:type="pct"/>
          <w:trHeight w:val="68"/>
        </w:trPr>
        <w:tc>
          <w:tcPr>
            <w:tcW w:w="189" w:type="pct"/>
            <w:gridSpan w:val="2"/>
            <w:tcBorders>
              <w:top w:val="nil"/>
              <w:left w:val="single" w:sz="4" w:space="0" w:color="auto"/>
              <w:bottom w:val="single" w:sz="4" w:space="0" w:color="auto"/>
              <w:right w:val="single" w:sz="4" w:space="0" w:color="auto"/>
            </w:tcBorders>
            <w:shd w:val="clear" w:color="auto" w:fill="auto"/>
            <w:vAlign w:val="center"/>
          </w:tcPr>
          <w:p w:rsidR="00235CEE" w:rsidRPr="00235CEE" w:rsidRDefault="00235CEE" w:rsidP="00235CEE">
            <w:pPr>
              <w:jc w:val="center"/>
              <w:rPr>
                <w:color w:val="000000"/>
              </w:rPr>
            </w:pPr>
          </w:p>
        </w:tc>
        <w:tc>
          <w:tcPr>
            <w:tcW w:w="877" w:type="pct"/>
            <w:tcBorders>
              <w:top w:val="nil"/>
              <w:left w:val="nil"/>
              <w:bottom w:val="single" w:sz="4" w:space="0" w:color="auto"/>
              <w:right w:val="single" w:sz="4" w:space="0" w:color="auto"/>
            </w:tcBorders>
            <w:shd w:val="clear" w:color="auto" w:fill="auto"/>
            <w:vAlign w:val="center"/>
          </w:tcPr>
          <w:p w:rsidR="00235CEE" w:rsidRPr="00235CEE" w:rsidRDefault="00235CEE" w:rsidP="00235CEE">
            <w:pPr>
              <w:jc w:val="center"/>
              <w:rPr>
                <w:color w:val="000000"/>
              </w:rPr>
            </w:pPr>
            <w:r w:rsidRPr="00235CEE">
              <w:rPr>
                <w:color w:val="000000"/>
              </w:rPr>
              <w:t>пгт. Междуреченский</w:t>
            </w:r>
          </w:p>
        </w:tc>
        <w:tc>
          <w:tcPr>
            <w:tcW w:w="2493" w:type="pct"/>
            <w:tcBorders>
              <w:top w:val="nil"/>
              <w:left w:val="nil"/>
              <w:bottom w:val="single" w:sz="4" w:space="0" w:color="auto"/>
              <w:right w:val="single" w:sz="4" w:space="0" w:color="auto"/>
            </w:tcBorders>
            <w:shd w:val="clear" w:color="auto" w:fill="auto"/>
            <w:vAlign w:val="center"/>
          </w:tcPr>
          <w:p w:rsidR="00235CEE" w:rsidRPr="00235CEE" w:rsidRDefault="00235CEE" w:rsidP="00235CEE">
            <w:pPr>
              <w:jc w:val="both"/>
              <w:rPr>
                <w:color w:val="000000"/>
              </w:rPr>
            </w:pPr>
            <w:r w:rsidRPr="00235CEE">
              <w:rPr>
                <w:color w:val="000000"/>
              </w:rPr>
              <w:t xml:space="preserve">Приобретение сетей теплоснабжения от теплового пункта ул. Таежная до котельной </w:t>
            </w:r>
            <w:r>
              <w:rPr>
                <w:color w:val="000000"/>
              </w:rPr>
              <w:t>«</w:t>
            </w:r>
            <w:r w:rsidRPr="00235CEE">
              <w:rPr>
                <w:color w:val="000000"/>
              </w:rPr>
              <w:t>Больница</w:t>
            </w:r>
            <w:r>
              <w:rPr>
                <w:color w:val="000000"/>
              </w:rPr>
              <w:t>»</w:t>
            </w:r>
            <w:r w:rsidRPr="00235CEE">
              <w:rPr>
                <w:color w:val="000000"/>
              </w:rPr>
              <w:t xml:space="preserve"> ул. Чехова</w:t>
            </w:r>
          </w:p>
        </w:tc>
        <w:tc>
          <w:tcPr>
            <w:tcW w:w="623" w:type="pct"/>
            <w:tcBorders>
              <w:top w:val="nil"/>
              <w:left w:val="nil"/>
              <w:bottom w:val="single" w:sz="4" w:space="0" w:color="auto"/>
              <w:right w:val="single" w:sz="4" w:space="0" w:color="auto"/>
            </w:tcBorders>
            <w:shd w:val="clear" w:color="auto" w:fill="auto"/>
            <w:vAlign w:val="center"/>
          </w:tcPr>
          <w:p w:rsidR="00235CEE" w:rsidRPr="00235CEE" w:rsidRDefault="00235CEE" w:rsidP="00235CEE">
            <w:pPr>
              <w:jc w:val="center"/>
              <w:rPr>
                <w:color w:val="000000"/>
              </w:rPr>
            </w:pPr>
            <w:r w:rsidRPr="00235CEE">
              <w:rPr>
                <w:color w:val="000000"/>
              </w:rPr>
              <w:t>29 500 000,00</w:t>
            </w:r>
          </w:p>
        </w:tc>
        <w:tc>
          <w:tcPr>
            <w:tcW w:w="590" w:type="pct"/>
            <w:tcBorders>
              <w:top w:val="nil"/>
              <w:left w:val="nil"/>
              <w:bottom w:val="single" w:sz="4" w:space="0" w:color="auto"/>
              <w:right w:val="single" w:sz="4" w:space="0" w:color="auto"/>
            </w:tcBorders>
          </w:tcPr>
          <w:p w:rsidR="00235CEE" w:rsidRPr="00235CEE" w:rsidRDefault="00235CEE" w:rsidP="00235CEE">
            <w:pPr>
              <w:jc w:val="center"/>
              <w:rPr>
                <w:color w:val="000000"/>
              </w:rPr>
            </w:pPr>
          </w:p>
          <w:p w:rsidR="00235CEE" w:rsidRPr="00235CEE" w:rsidRDefault="00235CEE" w:rsidP="00235CEE">
            <w:pPr>
              <w:jc w:val="center"/>
              <w:rPr>
                <w:color w:val="000000"/>
              </w:rPr>
            </w:pPr>
            <w:r w:rsidRPr="00235CEE">
              <w:rPr>
                <w:color w:val="000000"/>
              </w:rPr>
              <w:t>Исполнено</w:t>
            </w:r>
          </w:p>
        </w:tc>
      </w:tr>
      <w:tr w:rsidR="00235CEE" w:rsidRPr="00235CEE" w:rsidTr="00235CEE">
        <w:trPr>
          <w:gridBefore w:val="1"/>
          <w:gridAfter w:val="1"/>
          <w:wBefore w:w="73" w:type="pct"/>
          <w:wAfter w:w="155" w:type="pct"/>
          <w:trHeight w:val="68"/>
        </w:trPr>
        <w:tc>
          <w:tcPr>
            <w:tcW w:w="189" w:type="pct"/>
            <w:gridSpan w:val="2"/>
            <w:tcBorders>
              <w:top w:val="nil"/>
              <w:left w:val="single" w:sz="4" w:space="0" w:color="auto"/>
              <w:bottom w:val="single" w:sz="4" w:space="0" w:color="auto"/>
              <w:right w:val="single" w:sz="4" w:space="0" w:color="auto"/>
            </w:tcBorders>
            <w:shd w:val="clear" w:color="auto" w:fill="auto"/>
            <w:vAlign w:val="center"/>
          </w:tcPr>
          <w:p w:rsidR="00235CEE" w:rsidRPr="00235CEE" w:rsidRDefault="00235CEE" w:rsidP="00235CEE">
            <w:pPr>
              <w:jc w:val="center"/>
              <w:rPr>
                <w:color w:val="000000"/>
              </w:rPr>
            </w:pPr>
            <w:r w:rsidRPr="00235CEE">
              <w:rPr>
                <w:color w:val="000000"/>
              </w:rPr>
              <w:t>4.</w:t>
            </w:r>
          </w:p>
        </w:tc>
        <w:tc>
          <w:tcPr>
            <w:tcW w:w="877" w:type="pct"/>
            <w:tcBorders>
              <w:top w:val="nil"/>
              <w:left w:val="nil"/>
              <w:bottom w:val="single" w:sz="4" w:space="0" w:color="auto"/>
              <w:right w:val="single" w:sz="4" w:space="0" w:color="auto"/>
            </w:tcBorders>
            <w:shd w:val="clear" w:color="auto" w:fill="auto"/>
            <w:vAlign w:val="center"/>
            <w:hideMark/>
          </w:tcPr>
          <w:p w:rsidR="00235CEE" w:rsidRPr="00235CEE" w:rsidRDefault="00235CEE" w:rsidP="00235CEE">
            <w:pPr>
              <w:jc w:val="center"/>
              <w:rPr>
                <w:color w:val="000000"/>
              </w:rPr>
            </w:pPr>
            <w:r w:rsidRPr="00235CEE">
              <w:rPr>
                <w:color w:val="000000"/>
              </w:rPr>
              <w:t>пгт. Междуреченский</w:t>
            </w:r>
          </w:p>
        </w:tc>
        <w:tc>
          <w:tcPr>
            <w:tcW w:w="2493" w:type="pct"/>
            <w:tcBorders>
              <w:top w:val="nil"/>
              <w:left w:val="nil"/>
              <w:bottom w:val="single" w:sz="4" w:space="0" w:color="auto"/>
              <w:right w:val="single" w:sz="4" w:space="0" w:color="auto"/>
            </w:tcBorders>
            <w:shd w:val="clear" w:color="auto" w:fill="auto"/>
            <w:vAlign w:val="center"/>
            <w:hideMark/>
          </w:tcPr>
          <w:p w:rsidR="00235CEE" w:rsidRPr="00235CEE" w:rsidRDefault="00235CEE" w:rsidP="00235CEE">
            <w:pPr>
              <w:jc w:val="both"/>
              <w:rPr>
                <w:color w:val="000000"/>
              </w:rPr>
            </w:pPr>
            <w:r w:rsidRPr="00235CEE">
              <w:rPr>
                <w:color w:val="000000"/>
              </w:rPr>
              <w:t>Капитальный ремонт с заменой ветхих сетей теплоснабжения и водоснабжения от (ТК-1) Первого квартального проезда по ул. Центральной до д. № 19а Второго квартального проезда</w:t>
            </w:r>
          </w:p>
        </w:tc>
        <w:tc>
          <w:tcPr>
            <w:tcW w:w="623" w:type="pct"/>
            <w:tcBorders>
              <w:top w:val="nil"/>
              <w:left w:val="nil"/>
              <w:bottom w:val="single" w:sz="4" w:space="0" w:color="auto"/>
              <w:right w:val="single" w:sz="4" w:space="0" w:color="auto"/>
            </w:tcBorders>
            <w:shd w:val="clear" w:color="auto" w:fill="auto"/>
            <w:vAlign w:val="center"/>
            <w:hideMark/>
          </w:tcPr>
          <w:p w:rsidR="00235CEE" w:rsidRPr="00235CEE" w:rsidRDefault="00235CEE" w:rsidP="00235CEE">
            <w:pPr>
              <w:jc w:val="center"/>
              <w:rPr>
                <w:color w:val="000000"/>
              </w:rPr>
            </w:pPr>
            <w:r w:rsidRPr="00235CEE">
              <w:rPr>
                <w:color w:val="000000"/>
              </w:rPr>
              <w:t>8 193 916,00</w:t>
            </w:r>
          </w:p>
        </w:tc>
        <w:tc>
          <w:tcPr>
            <w:tcW w:w="590" w:type="pct"/>
            <w:tcBorders>
              <w:top w:val="nil"/>
              <w:left w:val="nil"/>
              <w:bottom w:val="single" w:sz="4" w:space="0" w:color="auto"/>
              <w:right w:val="single" w:sz="4" w:space="0" w:color="auto"/>
            </w:tcBorders>
          </w:tcPr>
          <w:p w:rsidR="00235CEE" w:rsidRPr="00235CEE" w:rsidRDefault="00235CEE" w:rsidP="00235CEE">
            <w:pPr>
              <w:jc w:val="center"/>
              <w:rPr>
                <w:color w:val="000000"/>
              </w:rPr>
            </w:pPr>
          </w:p>
          <w:p w:rsidR="00235CEE" w:rsidRPr="00235CEE" w:rsidRDefault="00235CEE" w:rsidP="00235CEE">
            <w:pPr>
              <w:jc w:val="center"/>
              <w:rPr>
                <w:color w:val="000000"/>
              </w:rPr>
            </w:pPr>
            <w:r w:rsidRPr="00235CEE">
              <w:rPr>
                <w:color w:val="000000"/>
              </w:rPr>
              <w:t>Исполнено</w:t>
            </w:r>
          </w:p>
        </w:tc>
      </w:tr>
      <w:tr w:rsidR="00235CEE" w:rsidRPr="00235CEE" w:rsidTr="00235CEE">
        <w:trPr>
          <w:gridBefore w:val="1"/>
          <w:gridAfter w:val="1"/>
          <w:wBefore w:w="73" w:type="pct"/>
          <w:wAfter w:w="155" w:type="pct"/>
          <w:trHeight w:val="68"/>
        </w:trPr>
        <w:tc>
          <w:tcPr>
            <w:tcW w:w="189" w:type="pct"/>
            <w:gridSpan w:val="2"/>
            <w:tcBorders>
              <w:top w:val="nil"/>
              <w:left w:val="single" w:sz="4" w:space="0" w:color="auto"/>
              <w:bottom w:val="single" w:sz="4" w:space="0" w:color="auto"/>
              <w:right w:val="single" w:sz="4" w:space="0" w:color="auto"/>
            </w:tcBorders>
            <w:shd w:val="clear" w:color="auto" w:fill="auto"/>
            <w:vAlign w:val="center"/>
          </w:tcPr>
          <w:p w:rsidR="00235CEE" w:rsidRPr="00235CEE" w:rsidRDefault="00235CEE" w:rsidP="00235CEE">
            <w:pPr>
              <w:jc w:val="center"/>
              <w:rPr>
                <w:color w:val="000000"/>
              </w:rPr>
            </w:pPr>
            <w:r w:rsidRPr="00235CEE">
              <w:rPr>
                <w:color w:val="000000"/>
              </w:rPr>
              <w:t>5.</w:t>
            </w:r>
          </w:p>
        </w:tc>
        <w:tc>
          <w:tcPr>
            <w:tcW w:w="877" w:type="pct"/>
            <w:tcBorders>
              <w:top w:val="nil"/>
              <w:left w:val="nil"/>
              <w:bottom w:val="single" w:sz="4" w:space="0" w:color="auto"/>
              <w:right w:val="single" w:sz="4" w:space="0" w:color="auto"/>
            </w:tcBorders>
            <w:shd w:val="clear" w:color="auto" w:fill="auto"/>
            <w:vAlign w:val="center"/>
            <w:hideMark/>
          </w:tcPr>
          <w:p w:rsidR="00235CEE" w:rsidRPr="00235CEE" w:rsidRDefault="00235CEE" w:rsidP="00235CEE">
            <w:pPr>
              <w:jc w:val="center"/>
              <w:rPr>
                <w:color w:val="000000"/>
              </w:rPr>
            </w:pPr>
            <w:r w:rsidRPr="00235CEE">
              <w:rPr>
                <w:color w:val="000000"/>
              </w:rPr>
              <w:t>пгт. Междуреченский</w:t>
            </w:r>
          </w:p>
        </w:tc>
        <w:tc>
          <w:tcPr>
            <w:tcW w:w="2493" w:type="pct"/>
            <w:tcBorders>
              <w:top w:val="nil"/>
              <w:left w:val="nil"/>
              <w:bottom w:val="single" w:sz="4" w:space="0" w:color="auto"/>
              <w:right w:val="single" w:sz="4" w:space="0" w:color="auto"/>
            </w:tcBorders>
            <w:shd w:val="clear" w:color="auto" w:fill="auto"/>
            <w:vAlign w:val="center"/>
            <w:hideMark/>
          </w:tcPr>
          <w:p w:rsidR="00235CEE" w:rsidRPr="00235CEE" w:rsidRDefault="00235CEE" w:rsidP="00235CEE">
            <w:pPr>
              <w:jc w:val="both"/>
              <w:rPr>
                <w:color w:val="000000"/>
              </w:rPr>
            </w:pPr>
            <w:r w:rsidRPr="00235CEE">
              <w:rPr>
                <w:color w:val="000000"/>
              </w:rPr>
              <w:t xml:space="preserve">Капитальный ремонт с заменой ветхих сетей теплоснабжения и водоснабжения пер. Хуторской </w:t>
            </w:r>
          </w:p>
        </w:tc>
        <w:tc>
          <w:tcPr>
            <w:tcW w:w="623" w:type="pct"/>
            <w:tcBorders>
              <w:top w:val="nil"/>
              <w:left w:val="nil"/>
              <w:bottom w:val="single" w:sz="4" w:space="0" w:color="auto"/>
              <w:right w:val="single" w:sz="4" w:space="0" w:color="auto"/>
            </w:tcBorders>
            <w:shd w:val="clear" w:color="auto" w:fill="auto"/>
            <w:vAlign w:val="center"/>
            <w:hideMark/>
          </w:tcPr>
          <w:p w:rsidR="00235CEE" w:rsidRPr="00235CEE" w:rsidRDefault="00235CEE" w:rsidP="00235CEE">
            <w:pPr>
              <w:jc w:val="center"/>
              <w:rPr>
                <w:color w:val="000000"/>
              </w:rPr>
            </w:pPr>
            <w:r w:rsidRPr="00235CEE">
              <w:rPr>
                <w:color w:val="000000"/>
              </w:rPr>
              <w:t>1 732 482,00</w:t>
            </w:r>
          </w:p>
        </w:tc>
        <w:tc>
          <w:tcPr>
            <w:tcW w:w="590" w:type="pct"/>
            <w:tcBorders>
              <w:top w:val="nil"/>
              <w:left w:val="nil"/>
              <w:bottom w:val="single" w:sz="4" w:space="0" w:color="auto"/>
              <w:right w:val="single" w:sz="4" w:space="0" w:color="auto"/>
            </w:tcBorders>
          </w:tcPr>
          <w:p w:rsidR="00235CEE" w:rsidRPr="00235CEE" w:rsidRDefault="00235CEE" w:rsidP="00235CEE">
            <w:pPr>
              <w:jc w:val="center"/>
              <w:rPr>
                <w:color w:val="000000"/>
              </w:rPr>
            </w:pPr>
          </w:p>
          <w:p w:rsidR="00235CEE" w:rsidRPr="00235CEE" w:rsidRDefault="00235CEE" w:rsidP="00235CEE">
            <w:pPr>
              <w:jc w:val="center"/>
              <w:rPr>
                <w:b/>
                <w:color w:val="000000"/>
              </w:rPr>
            </w:pPr>
            <w:r w:rsidRPr="00235CEE">
              <w:rPr>
                <w:color w:val="000000"/>
              </w:rPr>
              <w:t>Исполнено</w:t>
            </w:r>
          </w:p>
        </w:tc>
      </w:tr>
      <w:tr w:rsidR="00235CEE" w:rsidRPr="00235CEE" w:rsidTr="00235CEE">
        <w:trPr>
          <w:gridBefore w:val="1"/>
          <w:gridAfter w:val="1"/>
          <w:wBefore w:w="73" w:type="pct"/>
          <w:wAfter w:w="155" w:type="pct"/>
          <w:trHeight w:val="68"/>
        </w:trPr>
        <w:tc>
          <w:tcPr>
            <w:tcW w:w="189" w:type="pct"/>
            <w:gridSpan w:val="2"/>
            <w:tcBorders>
              <w:top w:val="nil"/>
              <w:left w:val="single" w:sz="4" w:space="0" w:color="auto"/>
              <w:bottom w:val="single" w:sz="4" w:space="0" w:color="auto"/>
              <w:right w:val="single" w:sz="4" w:space="0" w:color="auto"/>
            </w:tcBorders>
            <w:shd w:val="clear" w:color="auto" w:fill="auto"/>
            <w:vAlign w:val="center"/>
          </w:tcPr>
          <w:p w:rsidR="00235CEE" w:rsidRPr="00235CEE" w:rsidRDefault="00235CEE" w:rsidP="00235CEE">
            <w:pPr>
              <w:jc w:val="center"/>
              <w:rPr>
                <w:color w:val="000000"/>
              </w:rPr>
            </w:pPr>
            <w:r w:rsidRPr="00235CEE">
              <w:rPr>
                <w:color w:val="000000"/>
              </w:rPr>
              <w:t>6.</w:t>
            </w:r>
          </w:p>
        </w:tc>
        <w:tc>
          <w:tcPr>
            <w:tcW w:w="877" w:type="pct"/>
            <w:tcBorders>
              <w:top w:val="nil"/>
              <w:left w:val="nil"/>
              <w:bottom w:val="single" w:sz="4" w:space="0" w:color="auto"/>
              <w:right w:val="single" w:sz="4" w:space="0" w:color="auto"/>
            </w:tcBorders>
            <w:shd w:val="clear" w:color="auto" w:fill="auto"/>
            <w:vAlign w:val="center"/>
            <w:hideMark/>
          </w:tcPr>
          <w:p w:rsidR="00235CEE" w:rsidRPr="00235CEE" w:rsidRDefault="00235CEE" w:rsidP="00235CEE">
            <w:pPr>
              <w:jc w:val="center"/>
              <w:rPr>
                <w:color w:val="000000"/>
              </w:rPr>
            </w:pPr>
            <w:r w:rsidRPr="00235CEE">
              <w:rPr>
                <w:color w:val="000000"/>
              </w:rPr>
              <w:t>пгт. Междуреченский</w:t>
            </w:r>
          </w:p>
        </w:tc>
        <w:tc>
          <w:tcPr>
            <w:tcW w:w="2493" w:type="pct"/>
            <w:tcBorders>
              <w:top w:val="nil"/>
              <w:left w:val="nil"/>
              <w:bottom w:val="single" w:sz="4" w:space="0" w:color="auto"/>
              <w:right w:val="single" w:sz="4" w:space="0" w:color="auto"/>
            </w:tcBorders>
            <w:shd w:val="clear" w:color="auto" w:fill="auto"/>
            <w:vAlign w:val="center"/>
            <w:hideMark/>
          </w:tcPr>
          <w:p w:rsidR="00235CEE" w:rsidRPr="00235CEE" w:rsidRDefault="00235CEE" w:rsidP="00235CEE">
            <w:pPr>
              <w:jc w:val="both"/>
              <w:rPr>
                <w:color w:val="000000"/>
              </w:rPr>
            </w:pPr>
            <w:r w:rsidRPr="00235CEE">
              <w:rPr>
                <w:color w:val="000000"/>
              </w:rPr>
              <w:t xml:space="preserve">Капитальный ремонт с заменой ветхих сетей теплоснабжения по ул. Ленина от котельной </w:t>
            </w:r>
            <w:r>
              <w:rPr>
                <w:color w:val="000000"/>
              </w:rPr>
              <w:t>«</w:t>
            </w:r>
            <w:r w:rsidRPr="00235CEE">
              <w:rPr>
                <w:color w:val="000000"/>
              </w:rPr>
              <w:t>Центр блок</w:t>
            </w:r>
            <w:proofErr w:type="gramStart"/>
            <w:r w:rsidRPr="00235CEE">
              <w:rPr>
                <w:color w:val="000000"/>
              </w:rPr>
              <w:t xml:space="preserve"> А</w:t>
            </w:r>
            <w:proofErr w:type="gramEnd"/>
            <w:r>
              <w:rPr>
                <w:color w:val="000000"/>
              </w:rPr>
              <w:t>»</w:t>
            </w:r>
            <w:r w:rsidRPr="00235CEE">
              <w:rPr>
                <w:color w:val="000000"/>
              </w:rPr>
              <w:t xml:space="preserve"> ул. Луначарского до Пожарной части   </w:t>
            </w:r>
          </w:p>
        </w:tc>
        <w:tc>
          <w:tcPr>
            <w:tcW w:w="623" w:type="pct"/>
            <w:tcBorders>
              <w:top w:val="nil"/>
              <w:left w:val="nil"/>
              <w:bottom w:val="single" w:sz="4" w:space="0" w:color="auto"/>
              <w:right w:val="single" w:sz="4" w:space="0" w:color="auto"/>
            </w:tcBorders>
            <w:shd w:val="clear" w:color="auto" w:fill="auto"/>
            <w:vAlign w:val="center"/>
            <w:hideMark/>
          </w:tcPr>
          <w:p w:rsidR="00235CEE" w:rsidRPr="00235CEE" w:rsidRDefault="00235CEE" w:rsidP="00235CEE">
            <w:pPr>
              <w:jc w:val="center"/>
              <w:rPr>
                <w:color w:val="000000"/>
              </w:rPr>
            </w:pPr>
            <w:r w:rsidRPr="00235CEE">
              <w:rPr>
                <w:color w:val="000000"/>
              </w:rPr>
              <w:t>9 806 046,00</w:t>
            </w:r>
          </w:p>
        </w:tc>
        <w:tc>
          <w:tcPr>
            <w:tcW w:w="590" w:type="pct"/>
            <w:tcBorders>
              <w:top w:val="nil"/>
              <w:left w:val="nil"/>
              <w:bottom w:val="single" w:sz="4" w:space="0" w:color="auto"/>
              <w:right w:val="single" w:sz="4" w:space="0" w:color="auto"/>
            </w:tcBorders>
          </w:tcPr>
          <w:p w:rsidR="00235CEE" w:rsidRPr="00235CEE" w:rsidRDefault="00235CEE" w:rsidP="00235CEE">
            <w:pPr>
              <w:jc w:val="center"/>
              <w:rPr>
                <w:color w:val="000000"/>
              </w:rPr>
            </w:pPr>
          </w:p>
          <w:p w:rsidR="00235CEE" w:rsidRPr="00235CEE" w:rsidRDefault="00235CEE" w:rsidP="00235CEE">
            <w:pPr>
              <w:jc w:val="center"/>
              <w:rPr>
                <w:color w:val="000000"/>
              </w:rPr>
            </w:pPr>
            <w:r w:rsidRPr="00235CEE">
              <w:rPr>
                <w:color w:val="000000"/>
              </w:rPr>
              <w:t>Исполнено</w:t>
            </w:r>
          </w:p>
        </w:tc>
      </w:tr>
      <w:tr w:rsidR="00235CEE" w:rsidRPr="00235CEE" w:rsidTr="00235CEE">
        <w:trPr>
          <w:gridBefore w:val="1"/>
          <w:gridAfter w:val="1"/>
          <w:wBefore w:w="73" w:type="pct"/>
          <w:wAfter w:w="155" w:type="pct"/>
          <w:trHeight w:val="68"/>
        </w:trPr>
        <w:tc>
          <w:tcPr>
            <w:tcW w:w="189" w:type="pct"/>
            <w:gridSpan w:val="2"/>
            <w:tcBorders>
              <w:top w:val="nil"/>
              <w:left w:val="single" w:sz="4" w:space="0" w:color="auto"/>
              <w:bottom w:val="single" w:sz="4" w:space="0" w:color="auto"/>
              <w:right w:val="single" w:sz="4" w:space="0" w:color="auto"/>
            </w:tcBorders>
            <w:shd w:val="clear" w:color="auto" w:fill="auto"/>
            <w:vAlign w:val="center"/>
          </w:tcPr>
          <w:p w:rsidR="00235CEE" w:rsidRPr="00235CEE" w:rsidRDefault="00235CEE" w:rsidP="00235CEE">
            <w:pPr>
              <w:jc w:val="center"/>
              <w:rPr>
                <w:color w:val="000000"/>
              </w:rPr>
            </w:pPr>
            <w:r w:rsidRPr="00235CEE">
              <w:rPr>
                <w:color w:val="000000"/>
              </w:rPr>
              <w:t>7.</w:t>
            </w:r>
          </w:p>
        </w:tc>
        <w:tc>
          <w:tcPr>
            <w:tcW w:w="877" w:type="pct"/>
            <w:tcBorders>
              <w:top w:val="nil"/>
              <w:left w:val="nil"/>
              <w:bottom w:val="single" w:sz="4" w:space="0" w:color="auto"/>
              <w:right w:val="single" w:sz="4" w:space="0" w:color="auto"/>
            </w:tcBorders>
            <w:shd w:val="clear" w:color="auto" w:fill="auto"/>
            <w:vAlign w:val="center"/>
            <w:hideMark/>
          </w:tcPr>
          <w:p w:rsidR="00235CEE" w:rsidRPr="00235CEE" w:rsidRDefault="00235CEE" w:rsidP="00235CEE">
            <w:pPr>
              <w:jc w:val="center"/>
              <w:rPr>
                <w:color w:val="000000"/>
              </w:rPr>
            </w:pPr>
            <w:r w:rsidRPr="00235CEE">
              <w:rPr>
                <w:color w:val="000000"/>
              </w:rPr>
              <w:t>пгт. Междуреченский</w:t>
            </w:r>
          </w:p>
        </w:tc>
        <w:tc>
          <w:tcPr>
            <w:tcW w:w="2493" w:type="pct"/>
            <w:tcBorders>
              <w:top w:val="nil"/>
              <w:left w:val="nil"/>
              <w:bottom w:val="single" w:sz="4" w:space="0" w:color="auto"/>
              <w:right w:val="single" w:sz="4" w:space="0" w:color="auto"/>
            </w:tcBorders>
            <w:shd w:val="clear" w:color="auto" w:fill="auto"/>
            <w:vAlign w:val="center"/>
            <w:hideMark/>
          </w:tcPr>
          <w:p w:rsidR="00235CEE" w:rsidRPr="00235CEE" w:rsidRDefault="00235CEE" w:rsidP="00235CEE">
            <w:pPr>
              <w:jc w:val="both"/>
              <w:rPr>
                <w:color w:val="000000"/>
              </w:rPr>
            </w:pPr>
            <w:r w:rsidRPr="00235CEE">
              <w:rPr>
                <w:color w:val="000000"/>
              </w:rPr>
              <w:t>Капитальный ремонт с заменой ветхих сетей тепловодоснабжения по ул. Сибирская напротив жилого дома № 47 и переход под а/д по ул. Титова, ул. Мира, ул. Гагарина</w:t>
            </w:r>
          </w:p>
        </w:tc>
        <w:tc>
          <w:tcPr>
            <w:tcW w:w="623" w:type="pct"/>
            <w:tcBorders>
              <w:top w:val="nil"/>
              <w:left w:val="nil"/>
              <w:bottom w:val="single" w:sz="4" w:space="0" w:color="auto"/>
              <w:right w:val="single" w:sz="4" w:space="0" w:color="auto"/>
            </w:tcBorders>
            <w:shd w:val="clear" w:color="auto" w:fill="auto"/>
            <w:vAlign w:val="center"/>
            <w:hideMark/>
          </w:tcPr>
          <w:p w:rsidR="00235CEE" w:rsidRPr="00235CEE" w:rsidRDefault="00235CEE" w:rsidP="00235CEE">
            <w:pPr>
              <w:jc w:val="center"/>
              <w:rPr>
                <w:color w:val="000000"/>
              </w:rPr>
            </w:pPr>
            <w:r w:rsidRPr="00235CEE">
              <w:rPr>
                <w:color w:val="000000"/>
              </w:rPr>
              <w:t>1 346 320,80</w:t>
            </w:r>
          </w:p>
        </w:tc>
        <w:tc>
          <w:tcPr>
            <w:tcW w:w="590" w:type="pct"/>
            <w:tcBorders>
              <w:top w:val="nil"/>
              <w:left w:val="nil"/>
              <w:bottom w:val="single" w:sz="4" w:space="0" w:color="auto"/>
              <w:right w:val="single" w:sz="4" w:space="0" w:color="auto"/>
            </w:tcBorders>
          </w:tcPr>
          <w:p w:rsidR="00235CEE" w:rsidRPr="00235CEE" w:rsidRDefault="00235CEE" w:rsidP="00235CEE">
            <w:pPr>
              <w:jc w:val="center"/>
              <w:rPr>
                <w:color w:val="000000"/>
              </w:rPr>
            </w:pPr>
          </w:p>
          <w:p w:rsidR="00235CEE" w:rsidRPr="00235CEE" w:rsidRDefault="00235CEE" w:rsidP="00235CEE">
            <w:pPr>
              <w:jc w:val="center"/>
              <w:rPr>
                <w:color w:val="000000"/>
              </w:rPr>
            </w:pPr>
            <w:r w:rsidRPr="00235CEE">
              <w:rPr>
                <w:color w:val="000000"/>
              </w:rPr>
              <w:t>Исполнено</w:t>
            </w:r>
          </w:p>
        </w:tc>
      </w:tr>
      <w:tr w:rsidR="00235CEE" w:rsidRPr="00235CEE" w:rsidTr="00235CEE">
        <w:trPr>
          <w:gridBefore w:val="1"/>
          <w:gridAfter w:val="1"/>
          <w:wBefore w:w="73" w:type="pct"/>
          <w:wAfter w:w="155" w:type="pct"/>
          <w:trHeight w:val="68"/>
        </w:trPr>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35CEE" w:rsidRPr="00235CEE" w:rsidRDefault="00235CEE" w:rsidP="00235CEE">
            <w:pPr>
              <w:jc w:val="center"/>
              <w:rPr>
                <w:color w:val="000000"/>
              </w:rPr>
            </w:pPr>
            <w:r w:rsidRPr="00235CEE">
              <w:rPr>
                <w:color w:val="000000"/>
              </w:rPr>
              <w:t>8.</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5CEE" w:rsidRPr="00235CEE" w:rsidRDefault="00235CEE" w:rsidP="00235CEE">
            <w:pPr>
              <w:jc w:val="center"/>
              <w:rPr>
                <w:color w:val="000000"/>
              </w:rPr>
            </w:pPr>
            <w:r w:rsidRPr="00235CEE">
              <w:rPr>
                <w:color w:val="000000"/>
              </w:rPr>
              <w:t>пгт. Междуреченский</w:t>
            </w:r>
          </w:p>
        </w:tc>
        <w:tc>
          <w:tcPr>
            <w:tcW w:w="24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5CEE" w:rsidRPr="00235CEE" w:rsidRDefault="00235CEE" w:rsidP="00235CEE">
            <w:pPr>
              <w:jc w:val="both"/>
              <w:rPr>
                <w:color w:val="000000"/>
              </w:rPr>
            </w:pPr>
            <w:r w:rsidRPr="00235CEE">
              <w:rPr>
                <w:color w:val="000000"/>
              </w:rPr>
              <w:t xml:space="preserve">Приобретение твердотопливного жаротрубного котла длительного горения мощностью 2,0МВт и вспомогательного котельного </w:t>
            </w:r>
            <w:r w:rsidRPr="00235CEE">
              <w:rPr>
                <w:color w:val="000000"/>
              </w:rPr>
              <w:lastRenderedPageBreak/>
              <w:t>оборудования</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5CEE" w:rsidRPr="00235CEE" w:rsidRDefault="00235CEE" w:rsidP="00235CEE">
            <w:pPr>
              <w:jc w:val="center"/>
              <w:rPr>
                <w:color w:val="000000"/>
              </w:rPr>
            </w:pPr>
            <w:r w:rsidRPr="00235CEE">
              <w:rPr>
                <w:color w:val="000000"/>
              </w:rPr>
              <w:lastRenderedPageBreak/>
              <w:t>4 925 000,00</w:t>
            </w:r>
          </w:p>
        </w:tc>
        <w:tc>
          <w:tcPr>
            <w:tcW w:w="590" w:type="pct"/>
            <w:tcBorders>
              <w:top w:val="single" w:sz="4" w:space="0" w:color="auto"/>
              <w:left w:val="single" w:sz="4" w:space="0" w:color="auto"/>
              <w:bottom w:val="single" w:sz="4" w:space="0" w:color="auto"/>
              <w:right w:val="single" w:sz="4" w:space="0" w:color="auto"/>
            </w:tcBorders>
          </w:tcPr>
          <w:p w:rsidR="00235CEE" w:rsidRPr="00235CEE" w:rsidRDefault="00235CEE" w:rsidP="00235CEE">
            <w:pPr>
              <w:jc w:val="center"/>
              <w:rPr>
                <w:color w:val="000000"/>
              </w:rPr>
            </w:pPr>
          </w:p>
          <w:p w:rsidR="00235CEE" w:rsidRPr="00235CEE" w:rsidRDefault="00235CEE" w:rsidP="00235CEE">
            <w:pPr>
              <w:jc w:val="center"/>
              <w:rPr>
                <w:color w:val="000000"/>
              </w:rPr>
            </w:pPr>
            <w:r w:rsidRPr="00235CEE">
              <w:rPr>
                <w:color w:val="000000"/>
              </w:rPr>
              <w:t>Исполнено</w:t>
            </w:r>
          </w:p>
        </w:tc>
      </w:tr>
      <w:tr w:rsidR="00235CEE" w:rsidRPr="00235CEE" w:rsidTr="00235CEE">
        <w:trPr>
          <w:gridBefore w:val="1"/>
          <w:gridAfter w:val="1"/>
          <w:wBefore w:w="73" w:type="pct"/>
          <w:wAfter w:w="155" w:type="pct"/>
          <w:trHeight w:val="68"/>
        </w:trPr>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35CEE" w:rsidRPr="00235CEE" w:rsidRDefault="00235CEE" w:rsidP="00235CEE">
            <w:pPr>
              <w:jc w:val="center"/>
              <w:rPr>
                <w:color w:val="000000"/>
              </w:rPr>
            </w:pPr>
            <w:r w:rsidRPr="00235CEE">
              <w:rPr>
                <w:color w:val="000000"/>
              </w:rPr>
              <w:lastRenderedPageBreak/>
              <w:t>9.</w:t>
            </w:r>
          </w:p>
        </w:tc>
        <w:tc>
          <w:tcPr>
            <w:tcW w:w="877" w:type="pct"/>
            <w:tcBorders>
              <w:top w:val="single" w:sz="4" w:space="0" w:color="auto"/>
              <w:left w:val="nil"/>
              <w:bottom w:val="single" w:sz="4" w:space="0" w:color="auto"/>
              <w:right w:val="single" w:sz="4" w:space="0" w:color="auto"/>
            </w:tcBorders>
            <w:shd w:val="clear" w:color="auto" w:fill="auto"/>
            <w:vAlign w:val="center"/>
            <w:hideMark/>
          </w:tcPr>
          <w:p w:rsidR="00235CEE" w:rsidRPr="00235CEE" w:rsidRDefault="00235CEE" w:rsidP="00235CEE">
            <w:pPr>
              <w:jc w:val="center"/>
              <w:rPr>
                <w:color w:val="000000"/>
              </w:rPr>
            </w:pPr>
            <w:r w:rsidRPr="00235CEE">
              <w:rPr>
                <w:color w:val="000000"/>
              </w:rPr>
              <w:t>пгт. Междуреченский</w:t>
            </w:r>
          </w:p>
        </w:tc>
        <w:tc>
          <w:tcPr>
            <w:tcW w:w="2493" w:type="pct"/>
            <w:tcBorders>
              <w:top w:val="single" w:sz="4" w:space="0" w:color="auto"/>
              <w:left w:val="nil"/>
              <w:bottom w:val="single" w:sz="4" w:space="0" w:color="auto"/>
              <w:right w:val="single" w:sz="4" w:space="0" w:color="auto"/>
            </w:tcBorders>
            <w:shd w:val="clear" w:color="auto" w:fill="auto"/>
            <w:vAlign w:val="center"/>
            <w:hideMark/>
          </w:tcPr>
          <w:p w:rsidR="00235CEE" w:rsidRPr="00235CEE" w:rsidRDefault="00235CEE" w:rsidP="00235CEE">
            <w:pPr>
              <w:jc w:val="both"/>
              <w:rPr>
                <w:color w:val="000000"/>
              </w:rPr>
            </w:pPr>
            <w:r w:rsidRPr="00235CEE">
              <w:rPr>
                <w:color w:val="000000"/>
              </w:rPr>
              <w:t>Приобретение дымовых труб для твердотопливных жаротрубных котлов длительного горения типа КВС-2.0.мощностью 2,0МВт</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235CEE" w:rsidRPr="00235CEE" w:rsidRDefault="00235CEE" w:rsidP="00235CEE">
            <w:pPr>
              <w:jc w:val="center"/>
              <w:rPr>
                <w:color w:val="000000"/>
              </w:rPr>
            </w:pPr>
            <w:r w:rsidRPr="00235CEE">
              <w:rPr>
                <w:color w:val="000000"/>
              </w:rPr>
              <w:t>3 679 669,98</w:t>
            </w:r>
          </w:p>
        </w:tc>
        <w:tc>
          <w:tcPr>
            <w:tcW w:w="590" w:type="pct"/>
            <w:tcBorders>
              <w:top w:val="single" w:sz="4" w:space="0" w:color="auto"/>
              <w:left w:val="nil"/>
              <w:bottom w:val="single" w:sz="4" w:space="0" w:color="auto"/>
              <w:right w:val="single" w:sz="4" w:space="0" w:color="auto"/>
            </w:tcBorders>
          </w:tcPr>
          <w:p w:rsidR="00235CEE" w:rsidRPr="00235CEE" w:rsidRDefault="00235CEE" w:rsidP="00235CEE">
            <w:pPr>
              <w:jc w:val="center"/>
              <w:rPr>
                <w:color w:val="000000"/>
              </w:rPr>
            </w:pPr>
          </w:p>
          <w:p w:rsidR="00235CEE" w:rsidRPr="00235CEE" w:rsidRDefault="00235CEE" w:rsidP="00235CEE">
            <w:pPr>
              <w:jc w:val="center"/>
              <w:rPr>
                <w:color w:val="000000"/>
              </w:rPr>
            </w:pPr>
            <w:r w:rsidRPr="00235CEE">
              <w:rPr>
                <w:color w:val="000000"/>
              </w:rPr>
              <w:t>Исполнено</w:t>
            </w:r>
          </w:p>
        </w:tc>
      </w:tr>
      <w:tr w:rsidR="00235CEE" w:rsidRPr="00235CEE" w:rsidTr="00235CEE">
        <w:trPr>
          <w:gridBefore w:val="1"/>
          <w:gridAfter w:val="1"/>
          <w:wBefore w:w="73" w:type="pct"/>
          <w:wAfter w:w="155" w:type="pct"/>
          <w:trHeight w:val="68"/>
        </w:trPr>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CEE" w:rsidRPr="00235CEE" w:rsidRDefault="00235CEE" w:rsidP="00235CEE">
            <w:pPr>
              <w:jc w:val="center"/>
              <w:rPr>
                <w:color w:val="000000"/>
              </w:rPr>
            </w:pPr>
            <w:r w:rsidRPr="00235CEE">
              <w:rPr>
                <w:color w:val="000000"/>
              </w:rPr>
              <w:t>10</w:t>
            </w:r>
          </w:p>
        </w:tc>
        <w:tc>
          <w:tcPr>
            <w:tcW w:w="877" w:type="pct"/>
            <w:tcBorders>
              <w:top w:val="single" w:sz="4" w:space="0" w:color="auto"/>
              <w:left w:val="nil"/>
              <w:bottom w:val="single" w:sz="4" w:space="0" w:color="auto"/>
              <w:right w:val="single" w:sz="4" w:space="0" w:color="auto"/>
            </w:tcBorders>
            <w:shd w:val="clear" w:color="auto" w:fill="auto"/>
            <w:vAlign w:val="center"/>
            <w:hideMark/>
          </w:tcPr>
          <w:p w:rsidR="00235CEE" w:rsidRPr="00235CEE" w:rsidRDefault="00235CEE" w:rsidP="00235CEE">
            <w:pPr>
              <w:jc w:val="center"/>
              <w:rPr>
                <w:color w:val="000000"/>
              </w:rPr>
            </w:pPr>
            <w:r w:rsidRPr="00235CEE">
              <w:rPr>
                <w:color w:val="000000"/>
              </w:rPr>
              <w:t>пгт. Междуреченский</w:t>
            </w:r>
          </w:p>
        </w:tc>
        <w:tc>
          <w:tcPr>
            <w:tcW w:w="2493" w:type="pct"/>
            <w:tcBorders>
              <w:top w:val="single" w:sz="4" w:space="0" w:color="auto"/>
              <w:left w:val="nil"/>
              <w:bottom w:val="single" w:sz="4" w:space="0" w:color="auto"/>
              <w:right w:val="single" w:sz="4" w:space="0" w:color="auto"/>
            </w:tcBorders>
            <w:shd w:val="clear" w:color="auto" w:fill="auto"/>
            <w:vAlign w:val="center"/>
            <w:hideMark/>
          </w:tcPr>
          <w:p w:rsidR="00235CEE" w:rsidRPr="00235CEE" w:rsidRDefault="00235CEE" w:rsidP="00235CEE">
            <w:pPr>
              <w:jc w:val="both"/>
              <w:rPr>
                <w:color w:val="000000"/>
              </w:rPr>
            </w:pPr>
            <w:r w:rsidRPr="00235CEE">
              <w:rPr>
                <w:color w:val="000000"/>
              </w:rPr>
              <w:t>Приобретение топочной части водогрейного котла типа КВС-2,00 на твердом виде топлива длительного горения с верхней загрузкой топлива для котельной ст. Устье-Аха</w:t>
            </w:r>
          </w:p>
        </w:tc>
        <w:tc>
          <w:tcPr>
            <w:tcW w:w="623" w:type="pct"/>
            <w:tcBorders>
              <w:top w:val="single" w:sz="4" w:space="0" w:color="auto"/>
              <w:left w:val="nil"/>
              <w:bottom w:val="single" w:sz="4" w:space="0" w:color="auto"/>
              <w:right w:val="single" w:sz="4" w:space="0" w:color="auto"/>
            </w:tcBorders>
            <w:shd w:val="clear" w:color="auto" w:fill="auto"/>
            <w:vAlign w:val="center"/>
            <w:hideMark/>
          </w:tcPr>
          <w:p w:rsidR="00235CEE" w:rsidRPr="00235CEE" w:rsidRDefault="00235CEE" w:rsidP="00235CEE">
            <w:pPr>
              <w:jc w:val="center"/>
              <w:rPr>
                <w:color w:val="000000"/>
              </w:rPr>
            </w:pPr>
            <w:r w:rsidRPr="00235CEE">
              <w:rPr>
                <w:color w:val="000000"/>
              </w:rPr>
              <w:t>1 764 000,00</w:t>
            </w:r>
          </w:p>
        </w:tc>
        <w:tc>
          <w:tcPr>
            <w:tcW w:w="590" w:type="pct"/>
            <w:tcBorders>
              <w:top w:val="single" w:sz="4" w:space="0" w:color="auto"/>
              <w:left w:val="nil"/>
              <w:bottom w:val="single" w:sz="4" w:space="0" w:color="auto"/>
              <w:right w:val="single" w:sz="4" w:space="0" w:color="auto"/>
            </w:tcBorders>
          </w:tcPr>
          <w:p w:rsidR="00235CEE" w:rsidRPr="00235CEE" w:rsidRDefault="00235CEE" w:rsidP="00235CEE">
            <w:pPr>
              <w:jc w:val="center"/>
              <w:rPr>
                <w:color w:val="000000"/>
              </w:rPr>
            </w:pPr>
          </w:p>
          <w:p w:rsidR="00235CEE" w:rsidRPr="00235CEE" w:rsidRDefault="00235CEE" w:rsidP="00235CEE">
            <w:pPr>
              <w:jc w:val="center"/>
              <w:rPr>
                <w:color w:val="000000"/>
              </w:rPr>
            </w:pPr>
            <w:r w:rsidRPr="00235CEE">
              <w:rPr>
                <w:color w:val="000000"/>
              </w:rPr>
              <w:t>Исполнено</w:t>
            </w:r>
          </w:p>
        </w:tc>
      </w:tr>
      <w:tr w:rsidR="00235CEE" w:rsidRPr="00235CEE" w:rsidTr="00235CEE">
        <w:trPr>
          <w:gridBefore w:val="1"/>
          <w:gridAfter w:val="1"/>
          <w:wBefore w:w="73" w:type="pct"/>
          <w:wAfter w:w="155" w:type="pct"/>
          <w:trHeight w:val="68"/>
        </w:trPr>
        <w:tc>
          <w:tcPr>
            <w:tcW w:w="189" w:type="pct"/>
            <w:gridSpan w:val="2"/>
            <w:tcBorders>
              <w:top w:val="nil"/>
              <w:left w:val="single" w:sz="4" w:space="0" w:color="auto"/>
              <w:bottom w:val="single" w:sz="4" w:space="0" w:color="auto"/>
              <w:right w:val="single" w:sz="4" w:space="0" w:color="auto"/>
            </w:tcBorders>
            <w:shd w:val="clear" w:color="auto" w:fill="auto"/>
            <w:vAlign w:val="center"/>
            <w:hideMark/>
          </w:tcPr>
          <w:p w:rsidR="00235CEE" w:rsidRPr="00235CEE" w:rsidRDefault="00235CEE" w:rsidP="00235CEE">
            <w:pPr>
              <w:jc w:val="center"/>
              <w:rPr>
                <w:color w:val="000000"/>
              </w:rPr>
            </w:pPr>
            <w:r w:rsidRPr="00235CEE">
              <w:rPr>
                <w:color w:val="000000"/>
              </w:rPr>
              <w:t>11.</w:t>
            </w:r>
          </w:p>
        </w:tc>
        <w:tc>
          <w:tcPr>
            <w:tcW w:w="877" w:type="pct"/>
            <w:tcBorders>
              <w:top w:val="nil"/>
              <w:left w:val="nil"/>
              <w:bottom w:val="single" w:sz="4" w:space="0" w:color="auto"/>
              <w:right w:val="single" w:sz="4" w:space="0" w:color="auto"/>
            </w:tcBorders>
            <w:shd w:val="clear" w:color="auto" w:fill="auto"/>
            <w:vAlign w:val="center"/>
            <w:hideMark/>
          </w:tcPr>
          <w:p w:rsidR="00235CEE" w:rsidRPr="00235CEE" w:rsidRDefault="00235CEE" w:rsidP="00235CEE">
            <w:pPr>
              <w:jc w:val="center"/>
              <w:rPr>
                <w:color w:val="000000"/>
              </w:rPr>
            </w:pPr>
            <w:r w:rsidRPr="00235CEE">
              <w:rPr>
                <w:color w:val="000000"/>
              </w:rPr>
              <w:t>пгт. Междуреченский</w:t>
            </w:r>
          </w:p>
        </w:tc>
        <w:tc>
          <w:tcPr>
            <w:tcW w:w="2493" w:type="pct"/>
            <w:tcBorders>
              <w:top w:val="nil"/>
              <w:left w:val="nil"/>
              <w:bottom w:val="single" w:sz="4" w:space="0" w:color="auto"/>
              <w:right w:val="single" w:sz="4" w:space="0" w:color="auto"/>
            </w:tcBorders>
            <w:shd w:val="clear" w:color="auto" w:fill="auto"/>
            <w:vAlign w:val="center"/>
            <w:hideMark/>
          </w:tcPr>
          <w:p w:rsidR="00235CEE" w:rsidRPr="00235CEE" w:rsidRDefault="00235CEE" w:rsidP="00235CEE">
            <w:pPr>
              <w:jc w:val="both"/>
              <w:rPr>
                <w:color w:val="000000"/>
              </w:rPr>
            </w:pPr>
            <w:r w:rsidRPr="00235CEE">
              <w:rPr>
                <w:color w:val="000000"/>
              </w:rPr>
              <w:t>Приобретение дымовых труб для твердотопливных жаротрубных котлов длительного горения типа КВС-2.0.мощностью 2,0МВт</w:t>
            </w:r>
          </w:p>
        </w:tc>
        <w:tc>
          <w:tcPr>
            <w:tcW w:w="623" w:type="pct"/>
            <w:tcBorders>
              <w:top w:val="nil"/>
              <w:left w:val="nil"/>
              <w:bottom w:val="single" w:sz="4" w:space="0" w:color="auto"/>
              <w:right w:val="single" w:sz="4" w:space="0" w:color="auto"/>
            </w:tcBorders>
            <w:shd w:val="clear" w:color="auto" w:fill="auto"/>
            <w:vAlign w:val="center"/>
            <w:hideMark/>
          </w:tcPr>
          <w:p w:rsidR="00235CEE" w:rsidRPr="00235CEE" w:rsidRDefault="00235CEE" w:rsidP="00235CEE">
            <w:pPr>
              <w:jc w:val="center"/>
              <w:rPr>
                <w:color w:val="000000"/>
              </w:rPr>
            </w:pPr>
            <w:r w:rsidRPr="00235CEE">
              <w:rPr>
                <w:color w:val="000000"/>
              </w:rPr>
              <w:t>3 312 000,00</w:t>
            </w:r>
          </w:p>
        </w:tc>
        <w:tc>
          <w:tcPr>
            <w:tcW w:w="590" w:type="pct"/>
            <w:tcBorders>
              <w:top w:val="nil"/>
              <w:left w:val="nil"/>
              <w:bottom w:val="single" w:sz="4" w:space="0" w:color="auto"/>
              <w:right w:val="single" w:sz="4" w:space="0" w:color="auto"/>
            </w:tcBorders>
          </w:tcPr>
          <w:p w:rsidR="00235CEE" w:rsidRPr="00235CEE" w:rsidRDefault="00235CEE" w:rsidP="00235CEE">
            <w:pPr>
              <w:jc w:val="center"/>
              <w:rPr>
                <w:color w:val="000000"/>
              </w:rPr>
            </w:pPr>
          </w:p>
          <w:p w:rsidR="00235CEE" w:rsidRPr="00235CEE" w:rsidRDefault="00235CEE" w:rsidP="00235CEE">
            <w:pPr>
              <w:jc w:val="center"/>
              <w:rPr>
                <w:color w:val="000000"/>
              </w:rPr>
            </w:pPr>
            <w:r w:rsidRPr="00235CEE">
              <w:rPr>
                <w:color w:val="000000"/>
              </w:rPr>
              <w:t>Исполнено</w:t>
            </w:r>
          </w:p>
        </w:tc>
      </w:tr>
      <w:tr w:rsidR="00235CEE" w:rsidRPr="00235CEE" w:rsidTr="00235CEE">
        <w:trPr>
          <w:gridBefore w:val="1"/>
          <w:gridAfter w:val="1"/>
          <w:wBefore w:w="73" w:type="pct"/>
          <w:wAfter w:w="155" w:type="pct"/>
          <w:trHeight w:val="68"/>
        </w:trPr>
        <w:tc>
          <w:tcPr>
            <w:tcW w:w="3559" w:type="pct"/>
            <w:gridSpan w:val="4"/>
            <w:tcBorders>
              <w:top w:val="nil"/>
              <w:left w:val="single" w:sz="4" w:space="0" w:color="auto"/>
              <w:bottom w:val="single" w:sz="4" w:space="0" w:color="auto"/>
              <w:right w:val="single" w:sz="4" w:space="0" w:color="auto"/>
            </w:tcBorders>
            <w:shd w:val="clear" w:color="auto" w:fill="auto"/>
            <w:vAlign w:val="center"/>
          </w:tcPr>
          <w:p w:rsidR="00235CEE" w:rsidRPr="00235CEE" w:rsidRDefault="00235CEE" w:rsidP="00235CEE">
            <w:pPr>
              <w:jc w:val="both"/>
              <w:rPr>
                <w:color w:val="000000"/>
              </w:rPr>
            </w:pPr>
            <w:r w:rsidRPr="00235CEE">
              <w:rPr>
                <w:color w:val="000000"/>
              </w:rPr>
              <w:t>Итого за 2020 год:</w:t>
            </w:r>
          </w:p>
        </w:tc>
        <w:tc>
          <w:tcPr>
            <w:tcW w:w="623" w:type="pct"/>
            <w:tcBorders>
              <w:top w:val="nil"/>
              <w:left w:val="nil"/>
              <w:bottom w:val="single" w:sz="4" w:space="0" w:color="auto"/>
              <w:right w:val="single" w:sz="4" w:space="0" w:color="auto"/>
            </w:tcBorders>
            <w:shd w:val="clear" w:color="auto" w:fill="auto"/>
            <w:vAlign w:val="center"/>
          </w:tcPr>
          <w:p w:rsidR="00235CEE" w:rsidRPr="00235CEE" w:rsidRDefault="00235CEE" w:rsidP="00235CEE">
            <w:pPr>
              <w:jc w:val="center"/>
              <w:rPr>
                <w:b/>
                <w:color w:val="000000"/>
              </w:rPr>
            </w:pPr>
            <w:r w:rsidRPr="00235CEE">
              <w:rPr>
                <w:b/>
                <w:color w:val="000000"/>
              </w:rPr>
              <w:t>64 259 434,78</w:t>
            </w:r>
          </w:p>
        </w:tc>
        <w:tc>
          <w:tcPr>
            <w:tcW w:w="590" w:type="pct"/>
            <w:tcBorders>
              <w:top w:val="nil"/>
              <w:left w:val="nil"/>
              <w:bottom w:val="single" w:sz="4" w:space="0" w:color="auto"/>
              <w:right w:val="single" w:sz="4" w:space="0" w:color="auto"/>
            </w:tcBorders>
          </w:tcPr>
          <w:p w:rsidR="00235CEE" w:rsidRPr="00235CEE" w:rsidRDefault="00235CEE" w:rsidP="00235CEE">
            <w:pPr>
              <w:jc w:val="center"/>
              <w:rPr>
                <w:color w:val="000000"/>
              </w:rPr>
            </w:pPr>
          </w:p>
        </w:tc>
      </w:tr>
      <w:tr w:rsidR="00235CEE" w:rsidRPr="00235CEE" w:rsidTr="00235CEE">
        <w:trPr>
          <w:gridBefore w:val="1"/>
          <w:gridAfter w:val="1"/>
          <w:wBefore w:w="73" w:type="pct"/>
          <w:wAfter w:w="155" w:type="pct"/>
          <w:trHeight w:val="68"/>
        </w:trPr>
        <w:tc>
          <w:tcPr>
            <w:tcW w:w="4772" w:type="pct"/>
            <w:gridSpan w:val="6"/>
            <w:tcBorders>
              <w:top w:val="nil"/>
              <w:left w:val="single" w:sz="4" w:space="0" w:color="auto"/>
              <w:bottom w:val="single" w:sz="4" w:space="0" w:color="auto"/>
              <w:right w:val="single" w:sz="4" w:space="0" w:color="auto"/>
            </w:tcBorders>
            <w:shd w:val="clear" w:color="auto" w:fill="auto"/>
            <w:vAlign w:val="center"/>
          </w:tcPr>
          <w:p w:rsidR="00235CEE" w:rsidRPr="00235CEE" w:rsidRDefault="00235CEE" w:rsidP="00235CEE">
            <w:pPr>
              <w:jc w:val="center"/>
              <w:rPr>
                <w:b/>
                <w:color w:val="000000"/>
              </w:rPr>
            </w:pPr>
            <w:r w:rsidRPr="00235CEE">
              <w:rPr>
                <w:b/>
                <w:color w:val="000000"/>
              </w:rPr>
              <w:t>2021</w:t>
            </w:r>
          </w:p>
        </w:tc>
      </w:tr>
      <w:tr w:rsidR="00235CEE" w:rsidRPr="00235CEE" w:rsidTr="00235CEE">
        <w:trPr>
          <w:gridBefore w:val="1"/>
          <w:gridAfter w:val="1"/>
          <w:wBefore w:w="73" w:type="pct"/>
          <w:wAfter w:w="155" w:type="pct"/>
          <w:trHeight w:val="68"/>
        </w:trPr>
        <w:tc>
          <w:tcPr>
            <w:tcW w:w="189" w:type="pct"/>
            <w:gridSpan w:val="2"/>
            <w:tcBorders>
              <w:top w:val="nil"/>
              <w:left w:val="single" w:sz="4" w:space="0" w:color="auto"/>
              <w:bottom w:val="single" w:sz="4" w:space="0" w:color="auto"/>
              <w:right w:val="single" w:sz="4" w:space="0" w:color="auto"/>
            </w:tcBorders>
            <w:shd w:val="clear" w:color="auto" w:fill="auto"/>
            <w:vAlign w:val="center"/>
            <w:hideMark/>
          </w:tcPr>
          <w:p w:rsidR="00235CEE" w:rsidRPr="00235CEE" w:rsidRDefault="00235CEE" w:rsidP="00235CEE">
            <w:pPr>
              <w:jc w:val="center"/>
              <w:rPr>
                <w:color w:val="000000"/>
              </w:rPr>
            </w:pPr>
            <w:r w:rsidRPr="00235CEE">
              <w:rPr>
                <w:color w:val="000000"/>
              </w:rPr>
              <w:t>12.</w:t>
            </w:r>
          </w:p>
        </w:tc>
        <w:tc>
          <w:tcPr>
            <w:tcW w:w="877" w:type="pct"/>
            <w:tcBorders>
              <w:top w:val="nil"/>
              <w:left w:val="nil"/>
              <w:bottom w:val="single" w:sz="4" w:space="0" w:color="auto"/>
              <w:right w:val="single" w:sz="4" w:space="0" w:color="auto"/>
            </w:tcBorders>
            <w:shd w:val="clear" w:color="auto" w:fill="auto"/>
            <w:vAlign w:val="center"/>
            <w:hideMark/>
          </w:tcPr>
          <w:p w:rsidR="00235CEE" w:rsidRPr="00235CEE" w:rsidRDefault="00235CEE" w:rsidP="00235CEE">
            <w:pPr>
              <w:jc w:val="center"/>
              <w:rPr>
                <w:color w:val="000000"/>
              </w:rPr>
            </w:pPr>
            <w:r w:rsidRPr="00235CEE">
              <w:rPr>
                <w:color w:val="000000"/>
              </w:rPr>
              <w:t>пгт. Междуреченский</w:t>
            </w:r>
          </w:p>
        </w:tc>
        <w:tc>
          <w:tcPr>
            <w:tcW w:w="2493" w:type="pct"/>
            <w:tcBorders>
              <w:top w:val="nil"/>
              <w:left w:val="nil"/>
              <w:bottom w:val="single" w:sz="4" w:space="0" w:color="auto"/>
              <w:right w:val="single" w:sz="4" w:space="0" w:color="auto"/>
            </w:tcBorders>
            <w:shd w:val="clear" w:color="auto" w:fill="auto"/>
            <w:vAlign w:val="center"/>
            <w:hideMark/>
          </w:tcPr>
          <w:p w:rsidR="00235CEE" w:rsidRPr="00235CEE" w:rsidRDefault="00235CEE" w:rsidP="00235CEE">
            <w:pPr>
              <w:jc w:val="both"/>
              <w:rPr>
                <w:color w:val="000000"/>
              </w:rPr>
            </w:pPr>
            <w:r w:rsidRPr="00235CEE">
              <w:rPr>
                <w:color w:val="000000"/>
              </w:rPr>
              <w:t>Приобретение дымовых труб для твердотопливных жаротрубных котлов длительного горения типа КВС-2.0.мощностью 2,0МВт</w:t>
            </w:r>
          </w:p>
        </w:tc>
        <w:tc>
          <w:tcPr>
            <w:tcW w:w="623" w:type="pct"/>
            <w:tcBorders>
              <w:top w:val="nil"/>
              <w:left w:val="nil"/>
              <w:bottom w:val="single" w:sz="4" w:space="0" w:color="auto"/>
              <w:right w:val="single" w:sz="4" w:space="0" w:color="auto"/>
            </w:tcBorders>
            <w:shd w:val="clear" w:color="auto" w:fill="auto"/>
            <w:vAlign w:val="center"/>
            <w:hideMark/>
          </w:tcPr>
          <w:p w:rsidR="00235CEE" w:rsidRPr="00235CEE" w:rsidRDefault="00235CEE" w:rsidP="00235CEE">
            <w:pPr>
              <w:jc w:val="center"/>
              <w:rPr>
                <w:color w:val="000000"/>
              </w:rPr>
            </w:pPr>
            <w:r w:rsidRPr="00235CEE">
              <w:rPr>
                <w:color w:val="000000"/>
              </w:rPr>
              <w:t>2 070 000,00</w:t>
            </w:r>
          </w:p>
        </w:tc>
        <w:tc>
          <w:tcPr>
            <w:tcW w:w="590" w:type="pct"/>
            <w:tcBorders>
              <w:top w:val="nil"/>
              <w:left w:val="nil"/>
              <w:bottom w:val="single" w:sz="4" w:space="0" w:color="auto"/>
              <w:right w:val="single" w:sz="4" w:space="0" w:color="auto"/>
            </w:tcBorders>
          </w:tcPr>
          <w:p w:rsidR="00235CEE" w:rsidRPr="00235CEE" w:rsidRDefault="00235CEE" w:rsidP="00235CEE">
            <w:pPr>
              <w:jc w:val="center"/>
              <w:rPr>
                <w:color w:val="000000"/>
              </w:rPr>
            </w:pPr>
          </w:p>
          <w:p w:rsidR="00235CEE" w:rsidRPr="00235CEE" w:rsidRDefault="00235CEE" w:rsidP="00235CEE">
            <w:pPr>
              <w:jc w:val="center"/>
              <w:rPr>
                <w:color w:val="000000"/>
              </w:rPr>
            </w:pPr>
            <w:r w:rsidRPr="00235CEE">
              <w:rPr>
                <w:color w:val="000000"/>
              </w:rPr>
              <w:t>Исполнено</w:t>
            </w:r>
          </w:p>
        </w:tc>
      </w:tr>
      <w:tr w:rsidR="00235CEE" w:rsidRPr="00235CEE" w:rsidTr="00235CEE">
        <w:trPr>
          <w:gridBefore w:val="1"/>
          <w:gridAfter w:val="1"/>
          <w:wBefore w:w="73" w:type="pct"/>
          <w:wAfter w:w="155" w:type="pct"/>
          <w:trHeight w:val="68"/>
        </w:trPr>
        <w:tc>
          <w:tcPr>
            <w:tcW w:w="189" w:type="pct"/>
            <w:gridSpan w:val="2"/>
            <w:tcBorders>
              <w:top w:val="nil"/>
              <w:left w:val="single" w:sz="4" w:space="0" w:color="auto"/>
              <w:bottom w:val="single" w:sz="4" w:space="0" w:color="auto"/>
              <w:right w:val="single" w:sz="4" w:space="0" w:color="auto"/>
            </w:tcBorders>
            <w:shd w:val="clear" w:color="auto" w:fill="auto"/>
            <w:vAlign w:val="center"/>
            <w:hideMark/>
          </w:tcPr>
          <w:p w:rsidR="00235CEE" w:rsidRPr="00235CEE" w:rsidRDefault="00235CEE" w:rsidP="00235CEE">
            <w:pPr>
              <w:jc w:val="center"/>
              <w:rPr>
                <w:color w:val="000000"/>
              </w:rPr>
            </w:pPr>
            <w:r w:rsidRPr="00235CEE">
              <w:rPr>
                <w:color w:val="000000"/>
              </w:rPr>
              <w:t>13.</w:t>
            </w:r>
          </w:p>
        </w:tc>
        <w:tc>
          <w:tcPr>
            <w:tcW w:w="877" w:type="pct"/>
            <w:tcBorders>
              <w:top w:val="nil"/>
              <w:left w:val="nil"/>
              <w:bottom w:val="single" w:sz="4" w:space="0" w:color="auto"/>
              <w:right w:val="single" w:sz="4" w:space="0" w:color="auto"/>
            </w:tcBorders>
            <w:shd w:val="clear" w:color="auto" w:fill="auto"/>
            <w:vAlign w:val="center"/>
            <w:hideMark/>
          </w:tcPr>
          <w:p w:rsidR="00235CEE" w:rsidRPr="00235CEE" w:rsidRDefault="00235CEE" w:rsidP="00235CEE">
            <w:pPr>
              <w:jc w:val="center"/>
              <w:rPr>
                <w:color w:val="000000"/>
              </w:rPr>
            </w:pPr>
            <w:r w:rsidRPr="00235CEE">
              <w:rPr>
                <w:color w:val="000000"/>
              </w:rPr>
              <w:t>пгт. Куминский</w:t>
            </w:r>
          </w:p>
        </w:tc>
        <w:tc>
          <w:tcPr>
            <w:tcW w:w="2493" w:type="pct"/>
            <w:tcBorders>
              <w:top w:val="nil"/>
              <w:left w:val="nil"/>
              <w:bottom w:val="single" w:sz="4" w:space="0" w:color="auto"/>
              <w:right w:val="single" w:sz="4" w:space="0" w:color="auto"/>
            </w:tcBorders>
            <w:shd w:val="clear" w:color="auto" w:fill="auto"/>
            <w:vAlign w:val="center"/>
            <w:hideMark/>
          </w:tcPr>
          <w:p w:rsidR="00235CEE" w:rsidRPr="00235CEE" w:rsidRDefault="00235CEE" w:rsidP="00235CEE">
            <w:pPr>
              <w:jc w:val="both"/>
              <w:rPr>
                <w:color w:val="000000"/>
              </w:rPr>
            </w:pPr>
            <w:r w:rsidRPr="00235CEE">
              <w:rPr>
                <w:color w:val="000000"/>
              </w:rPr>
              <w:t>Приобретение дымовых труб для твердотопливных жаротрубных котлов длительного горения типа КВС-0.8.мощностью 0,8 МВт</w:t>
            </w:r>
          </w:p>
        </w:tc>
        <w:tc>
          <w:tcPr>
            <w:tcW w:w="623" w:type="pct"/>
            <w:tcBorders>
              <w:top w:val="nil"/>
              <w:left w:val="nil"/>
              <w:bottom w:val="single" w:sz="4" w:space="0" w:color="auto"/>
              <w:right w:val="single" w:sz="4" w:space="0" w:color="auto"/>
            </w:tcBorders>
            <w:shd w:val="clear" w:color="auto" w:fill="auto"/>
            <w:vAlign w:val="center"/>
            <w:hideMark/>
          </w:tcPr>
          <w:p w:rsidR="00235CEE" w:rsidRPr="00235CEE" w:rsidRDefault="00235CEE" w:rsidP="00235CEE">
            <w:pPr>
              <w:jc w:val="center"/>
              <w:rPr>
                <w:color w:val="000000"/>
              </w:rPr>
            </w:pPr>
            <w:r w:rsidRPr="00235CEE">
              <w:rPr>
                <w:color w:val="000000"/>
              </w:rPr>
              <w:t>1 242 000,00</w:t>
            </w:r>
          </w:p>
        </w:tc>
        <w:tc>
          <w:tcPr>
            <w:tcW w:w="590" w:type="pct"/>
            <w:tcBorders>
              <w:top w:val="nil"/>
              <w:left w:val="nil"/>
              <w:bottom w:val="single" w:sz="4" w:space="0" w:color="auto"/>
              <w:right w:val="single" w:sz="4" w:space="0" w:color="auto"/>
            </w:tcBorders>
          </w:tcPr>
          <w:p w:rsidR="00235CEE" w:rsidRPr="00235CEE" w:rsidRDefault="00235CEE" w:rsidP="00235CEE">
            <w:pPr>
              <w:jc w:val="center"/>
              <w:rPr>
                <w:color w:val="000000"/>
              </w:rPr>
            </w:pPr>
          </w:p>
          <w:p w:rsidR="00235CEE" w:rsidRPr="00235CEE" w:rsidRDefault="00235CEE" w:rsidP="00235CEE">
            <w:pPr>
              <w:jc w:val="center"/>
              <w:rPr>
                <w:color w:val="000000"/>
              </w:rPr>
            </w:pPr>
            <w:r w:rsidRPr="00235CEE">
              <w:rPr>
                <w:color w:val="000000"/>
              </w:rPr>
              <w:t>Исполнено</w:t>
            </w:r>
          </w:p>
        </w:tc>
      </w:tr>
      <w:tr w:rsidR="00235CEE" w:rsidRPr="00235CEE" w:rsidTr="00235CEE">
        <w:trPr>
          <w:gridBefore w:val="1"/>
          <w:gridAfter w:val="1"/>
          <w:wBefore w:w="73" w:type="pct"/>
          <w:wAfter w:w="155" w:type="pct"/>
          <w:trHeight w:val="68"/>
        </w:trPr>
        <w:tc>
          <w:tcPr>
            <w:tcW w:w="189" w:type="pct"/>
            <w:gridSpan w:val="2"/>
            <w:tcBorders>
              <w:top w:val="nil"/>
              <w:left w:val="single" w:sz="4" w:space="0" w:color="auto"/>
              <w:bottom w:val="single" w:sz="4" w:space="0" w:color="auto"/>
              <w:right w:val="single" w:sz="4" w:space="0" w:color="auto"/>
            </w:tcBorders>
            <w:shd w:val="clear" w:color="auto" w:fill="auto"/>
            <w:vAlign w:val="center"/>
            <w:hideMark/>
          </w:tcPr>
          <w:p w:rsidR="00235CEE" w:rsidRPr="00235CEE" w:rsidRDefault="00235CEE" w:rsidP="00235CEE">
            <w:pPr>
              <w:jc w:val="center"/>
              <w:rPr>
                <w:color w:val="000000"/>
              </w:rPr>
            </w:pPr>
            <w:r w:rsidRPr="00235CEE">
              <w:rPr>
                <w:color w:val="000000"/>
              </w:rPr>
              <w:t>14.</w:t>
            </w:r>
          </w:p>
        </w:tc>
        <w:tc>
          <w:tcPr>
            <w:tcW w:w="877" w:type="pct"/>
            <w:tcBorders>
              <w:top w:val="nil"/>
              <w:left w:val="nil"/>
              <w:bottom w:val="single" w:sz="4" w:space="0" w:color="auto"/>
              <w:right w:val="single" w:sz="4" w:space="0" w:color="auto"/>
            </w:tcBorders>
            <w:shd w:val="clear" w:color="auto" w:fill="auto"/>
            <w:vAlign w:val="center"/>
            <w:hideMark/>
          </w:tcPr>
          <w:p w:rsidR="00235CEE" w:rsidRPr="00235CEE" w:rsidRDefault="00235CEE" w:rsidP="00235CEE">
            <w:pPr>
              <w:jc w:val="center"/>
              <w:rPr>
                <w:color w:val="000000"/>
              </w:rPr>
            </w:pPr>
            <w:r w:rsidRPr="00235CEE">
              <w:rPr>
                <w:color w:val="000000"/>
              </w:rPr>
              <w:t>пгт. Кондинское</w:t>
            </w:r>
          </w:p>
        </w:tc>
        <w:tc>
          <w:tcPr>
            <w:tcW w:w="2493" w:type="pct"/>
            <w:tcBorders>
              <w:top w:val="nil"/>
              <w:left w:val="nil"/>
              <w:bottom w:val="single" w:sz="4" w:space="0" w:color="auto"/>
              <w:right w:val="single" w:sz="4" w:space="0" w:color="auto"/>
            </w:tcBorders>
            <w:shd w:val="clear" w:color="auto" w:fill="auto"/>
            <w:vAlign w:val="center"/>
            <w:hideMark/>
          </w:tcPr>
          <w:p w:rsidR="00235CEE" w:rsidRPr="00235CEE" w:rsidRDefault="00235CEE" w:rsidP="00235CEE">
            <w:pPr>
              <w:jc w:val="both"/>
              <w:rPr>
                <w:color w:val="000000"/>
              </w:rPr>
            </w:pPr>
            <w:r w:rsidRPr="00235CEE">
              <w:rPr>
                <w:color w:val="000000"/>
              </w:rPr>
              <w:t>Приобретение твердотопливного водогрейного котла мощностью 1,74 МВт</w:t>
            </w:r>
          </w:p>
        </w:tc>
        <w:tc>
          <w:tcPr>
            <w:tcW w:w="623" w:type="pct"/>
            <w:tcBorders>
              <w:top w:val="nil"/>
              <w:left w:val="nil"/>
              <w:bottom w:val="single" w:sz="4" w:space="0" w:color="auto"/>
              <w:right w:val="single" w:sz="4" w:space="0" w:color="auto"/>
            </w:tcBorders>
            <w:shd w:val="clear" w:color="auto" w:fill="auto"/>
            <w:vAlign w:val="center"/>
            <w:hideMark/>
          </w:tcPr>
          <w:p w:rsidR="00235CEE" w:rsidRPr="00235CEE" w:rsidRDefault="00235CEE" w:rsidP="00235CEE">
            <w:pPr>
              <w:jc w:val="center"/>
              <w:rPr>
                <w:color w:val="000000"/>
              </w:rPr>
            </w:pPr>
            <w:r w:rsidRPr="00235CEE">
              <w:rPr>
                <w:color w:val="000000"/>
              </w:rPr>
              <w:t>5 781 900,00</w:t>
            </w:r>
          </w:p>
        </w:tc>
        <w:tc>
          <w:tcPr>
            <w:tcW w:w="590" w:type="pct"/>
            <w:tcBorders>
              <w:top w:val="nil"/>
              <w:left w:val="nil"/>
              <w:bottom w:val="single" w:sz="4" w:space="0" w:color="auto"/>
              <w:right w:val="single" w:sz="4" w:space="0" w:color="auto"/>
            </w:tcBorders>
          </w:tcPr>
          <w:p w:rsidR="00235CEE" w:rsidRPr="00235CEE" w:rsidRDefault="00235CEE" w:rsidP="00235CEE">
            <w:pPr>
              <w:jc w:val="center"/>
              <w:rPr>
                <w:color w:val="000000"/>
              </w:rPr>
            </w:pPr>
          </w:p>
          <w:p w:rsidR="00235CEE" w:rsidRPr="00235CEE" w:rsidRDefault="00235CEE" w:rsidP="00235CEE">
            <w:pPr>
              <w:jc w:val="center"/>
              <w:rPr>
                <w:color w:val="000000"/>
              </w:rPr>
            </w:pPr>
            <w:r w:rsidRPr="00235CEE">
              <w:rPr>
                <w:color w:val="000000"/>
              </w:rPr>
              <w:t>Исполнено</w:t>
            </w:r>
          </w:p>
        </w:tc>
      </w:tr>
      <w:tr w:rsidR="00235CEE" w:rsidRPr="00235CEE" w:rsidTr="00235CEE">
        <w:trPr>
          <w:gridBefore w:val="1"/>
          <w:gridAfter w:val="1"/>
          <w:wBefore w:w="73" w:type="pct"/>
          <w:wAfter w:w="155" w:type="pct"/>
          <w:trHeight w:val="68"/>
        </w:trPr>
        <w:tc>
          <w:tcPr>
            <w:tcW w:w="189" w:type="pct"/>
            <w:gridSpan w:val="2"/>
            <w:tcBorders>
              <w:top w:val="nil"/>
              <w:left w:val="single" w:sz="4" w:space="0" w:color="auto"/>
              <w:bottom w:val="single" w:sz="4" w:space="0" w:color="auto"/>
              <w:right w:val="single" w:sz="4" w:space="0" w:color="auto"/>
            </w:tcBorders>
            <w:shd w:val="clear" w:color="auto" w:fill="auto"/>
            <w:vAlign w:val="center"/>
            <w:hideMark/>
          </w:tcPr>
          <w:p w:rsidR="00235CEE" w:rsidRPr="00235CEE" w:rsidRDefault="00235CEE" w:rsidP="00235CEE">
            <w:pPr>
              <w:jc w:val="center"/>
              <w:rPr>
                <w:color w:val="000000"/>
              </w:rPr>
            </w:pPr>
            <w:r w:rsidRPr="00235CEE">
              <w:rPr>
                <w:color w:val="000000"/>
              </w:rPr>
              <w:t>15.</w:t>
            </w:r>
          </w:p>
        </w:tc>
        <w:tc>
          <w:tcPr>
            <w:tcW w:w="877" w:type="pct"/>
            <w:tcBorders>
              <w:top w:val="nil"/>
              <w:left w:val="nil"/>
              <w:bottom w:val="single" w:sz="4" w:space="0" w:color="auto"/>
              <w:right w:val="single" w:sz="4" w:space="0" w:color="auto"/>
            </w:tcBorders>
            <w:shd w:val="clear" w:color="auto" w:fill="auto"/>
            <w:vAlign w:val="center"/>
            <w:hideMark/>
          </w:tcPr>
          <w:p w:rsidR="00235CEE" w:rsidRPr="00235CEE" w:rsidRDefault="00235CEE" w:rsidP="00235CEE">
            <w:pPr>
              <w:jc w:val="center"/>
              <w:rPr>
                <w:color w:val="000000"/>
              </w:rPr>
            </w:pPr>
            <w:r w:rsidRPr="00235CEE">
              <w:rPr>
                <w:color w:val="000000"/>
              </w:rPr>
              <w:t>пгт. Куминский</w:t>
            </w:r>
          </w:p>
        </w:tc>
        <w:tc>
          <w:tcPr>
            <w:tcW w:w="2493" w:type="pct"/>
            <w:tcBorders>
              <w:top w:val="nil"/>
              <w:left w:val="nil"/>
              <w:bottom w:val="single" w:sz="4" w:space="0" w:color="auto"/>
              <w:right w:val="single" w:sz="4" w:space="0" w:color="auto"/>
            </w:tcBorders>
            <w:shd w:val="clear" w:color="auto" w:fill="auto"/>
            <w:vAlign w:val="center"/>
            <w:hideMark/>
          </w:tcPr>
          <w:p w:rsidR="00235CEE" w:rsidRPr="00235CEE" w:rsidRDefault="00235CEE" w:rsidP="00235CEE">
            <w:pPr>
              <w:jc w:val="both"/>
              <w:rPr>
                <w:color w:val="000000"/>
              </w:rPr>
            </w:pPr>
            <w:r w:rsidRPr="00235CEE">
              <w:rPr>
                <w:color w:val="000000"/>
              </w:rPr>
              <w:t xml:space="preserve">Дополнительные работы по тепловодоснабжению в пгт. Куминский по ул. </w:t>
            </w:r>
            <w:proofErr w:type="gramStart"/>
            <w:r w:rsidRPr="00235CEE">
              <w:rPr>
                <w:color w:val="000000"/>
              </w:rPr>
              <w:t>Почтовая-Космонавтов</w:t>
            </w:r>
            <w:proofErr w:type="gramEnd"/>
            <w:r w:rsidRPr="00235CEE">
              <w:rPr>
                <w:color w:val="000000"/>
              </w:rPr>
              <w:t xml:space="preserve"> до ВОС400</w:t>
            </w:r>
          </w:p>
        </w:tc>
        <w:tc>
          <w:tcPr>
            <w:tcW w:w="623" w:type="pct"/>
            <w:tcBorders>
              <w:top w:val="nil"/>
              <w:left w:val="nil"/>
              <w:bottom w:val="single" w:sz="4" w:space="0" w:color="auto"/>
              <w:right w:val="single" w:sz="4" w:space="0" w:color="auto"/>
            </w:tcBorders>
            <w:shd w:val="clear" w:color="auto" w:fill="auto"/>
            <w:vAlign w:val="center"/>
            <w:hideMark/>
          </w:tcPr>
          <w:p w:rsidR="00235CEE" w:rsidRPr="00235CEE" w:rsidRDefault="00235CEE" w:rsidP="00235CEE">
            <w:pPr>
              <w:jc w:val="center"/>
              <w:rPr>
                <w:color w:val="000000"/>
              </w:rPr>
            </w:pPr>
            <w:r w:rsidRPr="00235CEE">
              <w:rPr>
                <w:color w:val="000000"/>
              </w:rPr>
              <w:t>2 544 517,42</w:t>
            </w:r>
          </w:p>
        </w:tc>
        <w:tc>
          <w:tcPr>
            <w:tcW w:w="590" w:type="pct"/>
            <w:tcBorders>
              <w:top w:val="nil"/>
              <w:left w:val="nil"/>
              <w:bottom w:val="single" w:sz="4" w:space="0" w:color="auto"/>
              <w:right w:val="single" w:sz="4" w:space="0" w:color="auto"/>
            </w:tcBorders>
          </w:tcPr>
          <w:p w:rsidR="00235CEE" w:rsidRPr="00235CEE" w:rsidRDefault="00235CEE" w:rsidP="00235CEE">
            <w:pPr>
              <w:jc w:val="center"/>
              <w:rPr>
                <w:color w:val="000000"/>
              </w:rPr>
            </w:pPr>
          </w:p>
          <w:p w:rsidR="00235CEE" w:rsidRPr="00235CEE" w:rsidRDefault="00235CEE" w:rsidP="00235CEE">
            <w:pPr>
              <w:jc w:val="center"/>
              <w:rPr>
                <w:color w:val="000000"/>
              </w:rPr>
            </w:pPr>
            <w:r w:rsidRPr="00235CEE">
              <w:rPr>
                <w:color w:val="000000"/>
              </w:rPr>
              <w:t>Исполнено</w:t>
            </w:r>
          </w:p>
        </w:tc>
      </w:tr>
      <w:tr w:rsidR="00235CEE" w:rsidRPr="00235CEE" w:rsidTr="00235CEE">
        <w:trPr>
          <w:gridBefore w:val="1"/>
          <w:gridAfter w:val="1"/>
          <w:wBefore w:w="73" w:type="pct"/>
          <w:wAfter w:w="155" w:type="pct"/>
          <w:trHeight w:val="68"/>
        </w:trPr>
        <w:tc>
          <w:tcPr>
            <w:tcW w:w="3559" w:type="pct"/>
            <w:gridSpan w:val="4"/>
            <w:tcBorders>
              <w:top w:val="nil"/>
              <w:left w:val="single" w:sz="4" w:space="0" w:color="auto"/>
              <w:bottom w:val="single" w:sz="4" w:space="0" w:color="auto"/>
              <w:right w:val="single" w:sz="4" w:space="0" w:color="auto"/>
            </w:tcBorders>
            <w:shd w:val="clear" w:color="auto" w:fill="auto"/>
            <w:vAlign w:val="center"/>
          </w:tcPr>
          <w:p w:rsidR="00235CEE" w:rsidRPr="00235CEE" w:rsidRDefault="00235CEE" w:rsidP="00235CEE">
            <w:pPr>
              <w:jc w:val="both"/>
              <w:rPr>
                <w:color w:val="000000"/>
              </w:rPr>
            </w:pPr>
            <w:r w:rsidRPr="00235CEE">
              <w:rPr>
                <w:color w:val="000000"/>
              </w:rPr>
              <w:t>Итого 2021 год:</w:t>
            </w:r>
          </w:p>
        </w:tc>
        <w:tc>
          <w:tcPr>
            <w:tcW w:w="623" w:type="pct"/>
            <w:tcBorders>
              <w:top w:val="nil"/>
              <w:left w:val="nil"/>
              <w:bottom w:val="single" w:sz="4" w:space="0" w:color="auto"/>
              <w:right w:val="single" w:sz="4" w:space="0" w:color="auto"/>
            </w:tcBorders>
            <w:shd w:val="clear" w:color="auto" w:fill="auto"/>
            <w:vAlign w:val="center"/>
          </w:tcPr>
          <w:p w:rsidR="00235CEE" w:rsidRPr="00235CEE" w:rsidRDefault="00235CEE" w:rsidP="00235CEE">
            <w:pPr>
              <w:jc w:val="center"/>
              <w:rPr>
                <w:b/>
                <w:color w:val="000000"/>
              </w:rPr>
            </w:pPr>
            <w:r w:rsidRPr="00235CEE">
              <w:rPr>
                <w:b/>
                <w:color w:val="000000"/>
              </w:rPr>
              <w:t>11 638 417,42</w:t>
            </w:r>
          </w:p>
        </w:tc>
        <w:tc>
          <w:tcPr>
            <w:tcW w:w="590" w:type="pct"/>
            <w:tcBorders>
              <w:top w:val="nil"/>
              <w:left w:val="nil"/>
              <w:bottom w:val="single" w:sz="4" w:space="0" w:color="auto"/>
              <w:right w:val="single" w:sz="4" w:space="0" w:color="auto"/>
            </w:tcBorders>
          </w:tcPr>
          <w:p w:rsidR="00235CEE" w:rsidRPr="00235CEE" w:rsidRDefault="00235CEE" w:rsidP="00235CEE">
            <w:pPr>
              <w:jc w:val="center"/>
              <w:rPr>
                <w:color w:val="000000"/>
              </w:rPr>
            </w:pPr>
          </w:p>
        </w:tc>
      </w:tr>
      <w:tr w:rsidR="00235CEE" w:rsidRPr="00235CEE" w:rsidTr="00235CEE">
        <w:trPr>
          <w:gridBefore w:val="1"/>
          <w:gridAfter w:val="1"/>
          <w:wBefore w:w="73" w:type="pct"/>
          <w:wAfter w:w="155" w:type="pct"/>
          <w:trHeight w:val="68"/>
        </w:trPr>
        <w:tc>
          <w:tcPr>
            <w:tcW w:w="4182" w:type="pct"/>
            <w:gridSpan w:val="5"/>
            <w:tcBorders>
              <w:top w:val="nil"/>
              <w:left w:val="single" w:sz="4" w:space="0" w:color="auto"/>
              <w:bottom w:val="single" w:sz="4" w:space="0" w:color="auto"/>
              <w:right w:val="single" w:sz="4" w:space="0" w:color="auto"/>
            </w:tcBorders>
            <w:shd w:val="clear" w:color="auto" w:fill="auto"/>
            <w:vAlign w:val="center"/>
          </w:tcPr>
          <w:p w:rsidR="00235CEE" w:rsidRPr="00235CEE" w:rsidRDefault="00235CEE" w:rsidP="00235CEE">
            <w:pPr>
              <w:jc w:val="center"/>
              <w:rPr>
                <w:color w:val="000000"/>
              </w:rPr>
            </w:pPr>
            <w:r w:rsidRPr="00235CEE">
              <w:rPr>
                <w:b/>
                <w:color w:val="000000"/>
              </w:rPr>
              <w:t>2022</w:t>
            </w:r>
          </w:p>
        </w:tc>
        <w:tc>
          <w:tcPr>
            <w:tcW w:w="590" w:type="pct"/>
            <w:tcBorders>
              <w:top w:val="nil"/>
              <w:left w:val="single" w:sz="4" w:space="0" w:color="auto"/>
              <w:bottom w:val="single" w:sz="4" w:space="0" w:color="auto"/>
              <w:right w:val="single" w:sz="4" w:space="0" w:color="auto"/>
            </w:tcBorders>
          </w:tcPr>
          <w:p w:rsidR="00235CEE" w:rsidRPr="00235CEE" w:rsidRDefault="00235CEE" w:rsidP="00235CEE">
            <w:pPr>
              <w:jc w:val="center"/>
              <w:rPr>
                <w:b/>
                <w:color w:val="000000"/>
              </w:rPr>
            </w:pPr>
          </w:p>
        </w:tc>
      </w:tr>
      <w:tr w:rsidR="00235CEE" w:rsidRPr="00235CEE" w:rsidTr="00235CEE">
        <w:trPr>
          <w:gridBefore w:val="1"/>
          <w:gridAfter w:val="1"/>
          <w:wBefore w:w="73" w:type="pct"/>
          <w:wAfter w:w="155" w:type="pct"/>
          <w:trHeight w:val="68"/>
        </w:trPr>
        <w:tc>
          <w:tcPr>
            <w:tcW w:w="189" w:type="pct"/>
            <w:gridSpan w:val="2"/>
            <w:tcBorders>
              <w:top w:val="nil"/>
              <w:left w:val="single" w:sz="4" w:space="0" w:color="auto"/>
              <w:bottom w:val="single" w:sz="4" w:space="0" w:color="auto"/>
              <w:right w:val="single" w:sz="4" w:space="0" w:color="auto"/>
            </w:tcBorders>
            <w:shd w:val="clear" w:color="auto" w:fill="auto"/>
            <w:vAlign w:val="center"/>
          </w:tcPr>
          <w:p w:rsidR="00235CEE" w:rsidRPr="00235CEE" w:rsidRDefault="00235CEE" w:rsidP="00235CEE">
            <w:pPr>
              <w:jc w:val="center"/>
              <w:rPr>
                <w:color w:val="000000"/>
              </w:rPr>
            </w:pPr>
            <w:r w:rsidRPr="00235CEE">
              <w:rPr>
                <w:color w:val="000000"/>
              </w:rPr>
              <w:t>16.</w:t>
            </w:r>
          </w:p>
        </w:tc>
        <w:tc>
          <w:tcPr>
            <w:tcW w:w="877" w:type="pct"/>
            <w:tcBorders>
              <w:top w:val="nil"/>
              <w:left w:val="nil"/>
              <w:bottom w:val="single" w:sz="4" w:space="0" w:color="auto"/>
              <w:right w:val="single" w:sz="4" w:space="0" w:color="auto"/>
            </w:tcBorders>
            <w:shd w:val="clear" w:color="auto" w:fill="auto"/>
            <w:vAlign w:val="center"/>
          </w:tcPr>
          <w:p w:rsidR="00235CEE" w:rsidRPr="00235CEE" w:rsidRDefault="00235CEE" w:rsidP="00235CEE">
            <w:pPr>
              <w:jc w:val="center"/>
              <w:rPr>
                <w:color w:val="000000"/>
              </w:rPr>
            </w:pPr>
            <w:r w:rsidRPr="00235CEE">
              <w:rPr>
                <w:color w:val="000000"/>
              </w:rPr>
              <w:t>сп. Болчары</w:t>
            </w:r>
          </w:p>
        </w:tc>
        <w:tc>
          <w:tcPr>
            <w:tcW w:w="2493" w:type="pct"/>
            <w:tcBorders>
              <w:top w:val="nil"/>
              <w:left w:val="nil"/>
              <w:bottom w:val="single" w:sz="4" w:space="0" w:color="auto"/>
              <w:right w:val="single" w:sz="4" w:space="0" w:color="auto"/>
            </w:tcBorders>
            <w:shd w:val="clear" w:color="auto" w:fill="auto"/>
            <w:vAlign w:val="center"/>
          </w:tcPr>
          <w:p w:rsidR="00235CEE" w:rsidRPr="00235CEE" w:rsidRDefault="00235CEE" w:rsidP="00235CEE">
            <w:pPr>
              <w:jc w:val="both"/>
              <w:rPr>
                <w:color w:val="000000"/>
              </w:rPr>
            </w:pPr>
            <w:r w:rsidRPr="00235CEE">
              <w:rPr>
                <w:color w:val="000000"/>
              </w:rPr>
              <w:t xml:space="preserve">Капитальный ремонт с заменой ветхих сетей тепловодоснабжения по ул. </w:t>
            </w:r>
            <w:proofErr w:type="gramStart"/>
            <w:r w:rsidRPr="00235CEE">
              <w:rPr>
                <w:color w:val="000000"/>
              </w:rPr>
              <w:t>Комсомольская</w:t>
            </w:r>
            <w:proofErr w:type="gramEnd"/>
            <w:r w:rsidRPr="00235CEE">
              <w:rPr>
                <w:color w:val="000000"/>
              </w:rPr>
              <w:t xml:space="preserve"> сп. Болчары</w:t>
            </w:r>
          </w:p>
        </w:tc>
        <w:tc>
          <w:tcPr>
            <w:tcW w:w="623" w:type="pct"/>
            <w:tcBorders>
              <w:top w:val="nil"/>
              <w:left w:val="nil"/>
              <w:bottom w:val="single" w:sz="4" w:space="0" w:color="auto"/>
              <w:right w:val="single" w:sz="4" w:space="0" w:color="auto"/>
            </w:tcBorders>
            <w:shd w:val="clear" w:color="auto" w:fill="auto"/>
            <w:vAlign w:val="center"/>
          </w:tcPr>
          <w:p w:rsidR="00235CEE" w:rsidRPr="00235CEE" w:rsidRDefault="00235CEE" w:rsidP="00235CEE">
            <w:pPr>
              <w:jc w:val="center"/>
              <w:rPr>
                <w:color w:val="000000"/>
              </w:rPr>
            </w:pPr>
            <w:r w:rsidRPr="00235CEE">
              <w:rPr>
                <w:color w:val="000000"/>
              </w:rPr>
              <w:t>2 733 000,59</w:t>
            </w:r>
          </w:p>
        </w:tc>
        <w:tc>
          <w:tcPr>
            <w:tcW w:w="590" w:type="pct"/>
            <w:tcBorders>
              <w:top w:val="nil"/>
              <w:left w:val="nil"/>
              <w:bottom w:val="single" w:sz="4" w:space="0" w:color="auto"/>
              <w:right w:val="single" w:sz="4" w:space="0" w:color="auto"/>
            </w:tcBorders>
          </w:tcPr>
          <w:p w:rsidR="00235CEE" w:rsidRPr="00235CEE" w:rsidRDefault="00235CEE" w:rsidP="00235CEE">
            <w:pPr>
              <w:jc w:val="center"/>
              <w:rPr>
                <w:color w:val="000000"/>
              </w:rPr>
            </w:pPr>
          </w:p>
          <w:p w:rsidR="00235CEE" w:rsidRPr="00235CEE" w:rsidRDefault="00235CEE" w:rsidP="00235CEE">
            <w:pPr>
              <w:jc w:val="center"/>
              <w:rPr>
                <w:color w:val="000000"/>
              </w:rPr>
            </w:pPr>
            <w:r w:rsidRPr="00235CEE">
              <w:rPr>
                <w:color w:val="000000"/>
              </w:rPr>
              <w:t>Исполнено</w:t>
            </w:r>
          </w:p>
        </w:tc>
      </w:tr>
      <w:tr w:rsidR="00235CEE" w:rsidRPr="00235CEE" w:rsidTr="00235CEE">
        <w:trPr>
          <w:gridBefore w:val="1"/>
          <w:gridAfter w:val="1"/>
          <w:wBefore w:w="73" w:type="pct"/>
          <w:wAfter w:w="155" w:type="pct"/>
          <w:trHeight w:val="68"/>
        </w:trPr>
        <w:tc>
          <w:tcPr>
            <w:tcW w:w="189" w:type="pct"/>
            <w:gridSpan w:val="2"/>
            <w:tcBorders>
              <w:top w:val="nil"/>
              <w:left w:val="single" w:sz="4" w:space="0" w:color="auto"/>
              <w:bottom w:val="single" w:sz="4" w:space="0" w:color="auto"/>
              <w:right w:val="single" w:sz="4" w:space="0" w:color="auto"/>
            </w:tcBorders>
            <w:shd w:val="clear" w:color="auto" w:fill="auto"/>
            <w:vAlign w:val="center"/>
            <w:hideMark/>
          </w:tcPr>
          <w:p w:rsidR="00235CEE" w:rsidRPr="00235CEE" w:rsidRDefault="00235CEE" w:rsidP="00235CEE">
            <w:pPr>
              <w:jc w:val="center"/>
              <w:rPr>
                <w:color w:val="000000"/>
              </w:rPr>
            </w:pPr>
            <w:r w:rsidRPr="00235CEE">
              <w:rPr>
                <w:color w:val="000000"/>
              </w:rPr>
              <w:t>17.</w:t>
            </w:r>
          </w:p>
        </w:tc>
        <w:tc>
          <w:tcPr>
            <w:tcW w:w="877" w:type="pct"/>
            <w:tcBorders>
              <w:top w:val="nil"/>
              <w:left w:val="nil"/>
              <w:bottom w:val="single" w:sz="4" w:space="0" w:color="auto"/>
              <w:right w:val="single" w:sz="4" w:space="0" w:color="auto"/>
            </w:tcBorders>
            <w:shd w:val="clear" w:color="auto" w:fill="auto"/>
            <w:vAlign w:val="center"/>
            <w:hideMark/>
          </w:tcPr>
          <w:p w:rsidR="00235CEE" w:rsidRPr="00235CEE" w:rsidRDefault="00235CEE" w:rsidP="00235CEE">
            <w:pPr>
              <w:jc w:val="center"/>
              <w:rPr>
                <w:color w:val="000000"/>
              </w:rPr>
            </w:pPr>
            <w:r w:rsidRPr="00235CEE">
              <w:rPr>
                <w:color w:val="000000"/>
              </w:rPr>
              <w:t>сп. Леуши</w:t>
            </w:r>
          </w:p>
        </w:tc>
        <w:tc>
          <w:tcPr>
            <w:tcW w:w="2493" w:type="pct"/>
            <w:tcBorders>
              <w:top w:val="nil"/>
              <w:left w:val="nil"/>
              <w:bottom w:val="single" w:sz="4" w:space="0" w:color="auto"/>
              <w:right w:val="single" w:sz="4" w:space="0" w:color="auto"/>
            </w:tcBorders>
            <w:shd w:val="clear" w:color="auto" w:fill="auto"/>
            <w:vAlign w:val="center"/>
            <w:hideMark/>
          </w:tcPr>
          <w:p w:rsidR="00235CEE" w:rsidRPr="00235CEE" w:rsidRDefault="00235CEE" w:rsidP="00235CEE">
            <w:r w:rsidRPr="00235CEE">
              <w:t xml:space="preserve">Приобретение одного водогрейного котла КВр-1,5МВт ДВО мощность 1,5 МВт (1,29 Гкал/час) на котельную № 1 </w:t>
            </w:r>
          </w:p>
        </w:tc>
        <w:tc>
          <w:tcPr>
            <w:tcW w:w="623" w:type="pct"/>
            <w:tcBorders>
              <w:top w:val="nil"/>
              <w:left w:val="nil"/>
              <w:bottom w:val="single" w:sz="4" w:space="0" w:color="auto"/>
              <w:right w:val="single" w:sz="4" w:space="0" w:color="auto"/>
            </w:tcBorders>
            <w:shd w:val="clear" w:color="auto" w:fill="auto"/>
            <w:vAlign w:val="center"/>
            <w:hideMark/>
          </w:tcPr>
          <w:p w:rsidR="00235CEE" w:rsidRPr="00235CEE" w:rsidRDefault="00235CEE" w:rsidP="00235CEE">
            <w:pPr>
              <w:jc w:val="center"/>
              <w:rPr>
                <w:color w:val="000000"/>
              </w:rPr>
            </w:pPr>
            <w:r w:rsidRPr="00235CEE">
              <w:rPr>
                <w:color w:val="000000"/>
              </w:rPr>
              <w:t>600 000,00</w:t>
            </w:r>
          </w:p>
        </w:tc>
        <w:tc>
          <w:tcPr>
            <w:tcW w:w="590" w:type="pct"/>
            <w:tcBorders>
              <w:top w:val="nil"/>
              <w:left w:val="nil"/>
              <w:bottom w:val="single" w:sz="4" w:space="0" w:color="auto"/>
              <w:right w:val="single" w:sz="4" w:space="0" w:color="auto"/>
            </w:tcBorders>
          </w:tcPr>
          <w:p w:rsidR="00235CEE" w:rsidRPr="00235CEE" w:rsidRDefault="00235CEE" w:rsidP="00235CEE">
            <w:pPr>
              <w:jc w:val="center"/>
              <w:rPr>
                <w:color w:val="000000"/>
              </w:rPr>
            </w:pPr>
          </w:p>
          <w:p w:rsidR="00235CEE" w:rsidRPr="00235CEE" w:rsidRDefault="00235CEE" w:rsidP="00235CEE">
            <w:pPr>
              <w:jc w:val="center"/>
              <w:rPr>
                <w:color w:val="000000"/>
              </w:rPr>
            </w:pPr>
            <w:r w:rsidRPr="00235CEE">
              <w:rPr>
                <w:color w:val="000000"/>
              </w:rPr>
              <w:t>Исполнено</w:t>
            </w:r>
          </w:p>
        </w:tc>
      </w:tr>
      <w:tr w:rsidR="00235CEE" w:rsidRPr="00235CEE" w:rsidTr="00235CEE">
        <w:trPr>
          <w:gridBefore w:val="1"/>
          <w:gridAfter w:val="1"/>
          <w:wBefore w:w="73" w:type="pct"/>
          <w:wAfter w:w="155" w:type="pct"/>
          <w:trHeight w:val="68"/>
        </w:trPr>
        <w:tc>
          <w:tcPr>
            <w:tcW w:w="189" w:type="pct"/>
            <w:gridSpan w:val="2"/>
            <w:tcBorders>
              <w:top w:val="nil"/>
              <w:left w:val="single" w:sz="4" w:space="0" w:color="auto"/>
              <w:bottom w:val="single" w:sz="4" w:space="0" w:color="auto"/>
              <w:right w:val="single" w:sz="4" w:space="0" w:color="auto"/>
            </w:tcBorders>
            <w:shd w:val="clear" w:color="auto" w:fill="auto"/>
            <w:vAlign w:val="center"/>
          </w:tcPr>
          <w:p w:rsidR="00235CEE" w:rsidRPr="00235CEE" w:rsidRDefault="00235CEE" w:rsidP="00235CEE">
            <w:pPr>
              <w:jc w:val="center"/>
              <w:rPr>
                <w:color w:val="000000"/>
              </w:rPr>
            </w:pPr>
            <w:r w:rsidRPr="00235CEE">
              <w:rPr>
                <w:color w:val="000000"/>
              </w:rPr>
              <w:t>18.</w:t>
            </w:r>
          </w:p>
        </w:tc>
        <w:tc>
          <w:tcPr>
            <w:tcW w:w="877" w:type="pct"/>
            <w:tcBorders>
              <w:top w:val="nil"/>
              <w:left w:val="nil"/>
              <w:bottom w:val="single" w:sz="4" w:space="0" w:color="auto"/>
              <w:right w:val="single" w:sz="4" w:space="0" w:color="auto"/>
            </w:tcBorders>
            <w:shd w:val="clear" w:color="auto" w:fill="auto"/>
            <w:vAlign w:val="center"/>
          </w:tcPr>
          <w:p w:rsidR="00235CEE" w:rsidRPr="00235CEE" w:rsidRDefault="00235CEE" w:rsidP="00235CEE">
            <w:pPr>
              <w:jc w:val="center"/>
              <w:rPr>
                <w:color w:val="000000"/>
              </w:rPr>
            </w:pPr>
            <w:r w:rsidRPr="00235CEE">
              <w:rPr>
                <w:color w:val="000000"/>
              </w:rPr>
              <w:t xml:space="preserve">гп. Кондинское </w:t>
            </w:r>
          </w:p>
        </w:tc>
        <w:tc>
          <w:tcPr>
            <w:tcW w:w="2493" w:type="pct"/>
            <w:tcBorders>
              <w:top w:val="nil"/>
              <w:left w:val="nil"/>
              <w:bottom w:val="single" w:sz="4" w:space="0" w:color="auto"/>
              <w:right w:val="single" w:sz="4" w:space="0" w:color="auto"/>
            </w:tcBorders>
            <w:shd w:val="clear" w:color="auto" w:fill="auto"/>
            <w:vAlign w:val="center"/>
          </w:tcPr>
          <w:p w:rsidR="00235CEE" w:rsidRPr="00235CEE" w:rsidRDefault="00235CEE" w:rsidP="00235CEE">
            <w:r w:rsidRPr="00235CEE">
              <w:t>Поставка дымовой трубы в котельную №</w:t>
            </w:r>
            <w:r>
              <w:t xml:space="preserve"> </w:t>
            </w:r>
            <w:r w:rsidRPr="00235CEE">
              <w:t xml:space="preserve">1   </w:t>
            </w:r>
          </w:p>
        </w:tc>
        <w:tc>
          <w:tcPr>
            <w:tcW w:w="623" w:type="pct"/>
            <w:tcBorders>
              <w:top w:val="nil"/>
              <w:left w:val="nil"/>
              <w:bottom w:val="single" w:sz="4" w:space="0" w:color="auto"/>
              <w:right w:val="single" w:sz="4" w:space="0" w:color="auto"/>
            </w:tcBorders>
            <w:shd w:val="clear" w:color="auto" w:fill="auto"/>
            <w:vAlign w:val="center"/>
          </w:tcPr>
          <w:p w:rsidR="00235CEE" w:rsidRPr="00235CEE" w:rsidRDefault="00235CEE" w:rsidP="00235CEE">
            <w:pPr>
              <w:jc w:val="center"/>
              <w:rPr>
                <w:color w:val="000000"/>
              </w:rPr>
            </w:pPr>
            <w:r w:rsidRPr="00235CEE">
              <w:rPr>
                <w:color w:val="000000"/>
              </w:rPr>
              <w:t>900 000,00</w:t>
            </w:r>
          </w:p>
        </w:tc>
        <w:tc>
          <w:tcPr>
            <w:tcW w:w="590" w:type="pct"/>
            <w:tcBorders>
              <w:top w:val="nil"/>
              <w:left w:val="nil"/>
              <w:bottom w:val="single" w:sz="4" w:space="0" w:color="auto"/>
              <w:right w:val="single" w:sz="4" w:space="0" w:color="auto"/>
            </w:tcBorders>
          </w:tcPr>
          <w:p w:rsidR="00235CEE" w:rsidRPr="00235CEE" w:rsidRDefault="00235CEE" w:rsidP="00235CEE">
            <w:pPr>
              <w:jc w:val="center"/>
              <w:rPr>
                <w:color w:val="000000"/>
              </w:rPr>
            </w:pPr>
            <w:r w:rsidRPr="00235CEE">
              <w:rPr>
                <w:color w:val="000000"/>
              </w:rPr>
              <w:t>Исполнено</w:t>
            </w:r>
          </w:p>
        </w:tc>
      </w:tr>
      <w:tr w:rsidR="00235CEE" w:rsidRPr="00235CEE" w:rsidTr="00235CEE">
        <w:trPr>
          <w:gridBefore w:val="1"/>
          <w:gridAfter w:val="1"/>
          <w:wBefore w:w="73" w:type="pct"/>
          <w:wAfter w:w="155" w:type="pct"/>
          <w:trHeight w:val="68"/>
        </w:trPr>
        <w:tc>
          <w:tcPr>
            <w:tcW w:w="3559" w:type="pct"/>
            <w:gridSpan w:val="4"/>
            <w:tcBorders>
              <w:top w:val="nil"/>
              <w:left w:val="single" w:sz="4" w:space="0" w:color="auto"/>
              <w:bottom w:val="single" w:sz="4" w:space="0" w:color="auto"/>
              <w:right w:val="single" w:sz="4" w:space="0" w:color="auto"/>
            </w:tcBorders>
            <w:shd w:val="clear" w:color="auto" w:fill="auto"/>
            <w:vAlign w:val="center"/>
          </w:tcPr>
          <w:p w:rsidR="00235CEE" w:rsidRPr="00235CEE" w:rsidRDefault="00235CEE" w:rsidP="00235CEE">
            <w:r w:rsidRPr="00235CEE">
              <w:t>Итого за 2022 год:</w:t>
            </w:r>
          </w:p>
        </w:tc>
        <w:tc>
          <w:tcPr>
            <w:tcW w:w="623" w:type="pct"/>
            <w:tcBorders>
              <w:top w:val="nil"/>
              <w:left w:val="nil"/>
              <w:bottom w:val="single" w:sz="4" w:space="0" w:color="auto"/>
              <w:right w:val="single" w:sz="4" w:space="0" w:color="auto"/>
            </w:tcBorders>
            <w:shd w:val="clear" w:color="auto" w:fill="auto"/>
            <w:vAlign w:val="center"/>
          </w:tcPr>
          <w:p w:rsidR="00235CEE" w:rsidRPr="00235CEE" w:rsidRDefault="00235CEE" w:rsidP="00235CEE">
            <w:pPr>
              <w:jc w:val="center"/>
              <w:rPr>
                <w:b/>
                <w:color w:val="000000"/>
              </w:rPr>
            </w:pPr>
            <w:r w:rsidRPr="00235CEE">
              <w:rPr>
                <w:b/>
                <w:color w:val="000000"/>
              </w:rPr>
              <w:t>4 233 000,59</w:t>
            </w:r>
          </w:p>
        </w:tc>
        <w:tc>
          <w:tcPr>
            <w:tcW w:w="590" w:type="pct"/>
            <w:tcBorders>
              <w:top w:val="nil"/>
              <w:left w:val="nil"/>
              <w:bottom w:val="single" w:sz="4" w:space="0" w:color="auto"/>
              <w:right w:val="single" w:sz="4" w:space="0" w:color="auto"/>
            </w:tcBorders>
          </w:tcPr>
          <w:p w:rsidR="00235CEE" w:rsidRPr="00235CEE" w:rsidRDefault="00235CEE" w:rsidP="00235CEE">
            <w:pPr>
              <w:jc w:val="center"/>
              <w:rPr>
                <w:color w:val="000000"/>
              </w:rPr>
            </w:pPr>
          </w:p>
        </w:tc>
      </w:tr>
      <w:tr w:rsidR="00235CEE" w:rsidRPr="00235CEE" w:rsidTr="00235CEE">
        <w:trPr>
          <w:gridBefore w:val="1"/>
          <w:gridAfter w:val="1"/>
          <w:wBefore w:w="73" w:type="pct"/>
          <w:wAfter w:w="155" w:type="pct"/>
          <w:trHeight w:val="68"/>
        </w:trPr>
        <w:tc>
          <w:tcPr>
            <w:tcW w:w="4772" w:type="pct"/>
            <w:gridSpan w:val="6"/>
            <w:tcBorders>
              <w:top w:val="nil"/>
              <w:left w:val="single" w:sz="4" w:space="0" w:color="auto"/>
              <w:bottom w:val="single" w:sz="4" w:space="0" w:color="auto"/>
              <w:right w:val="single" w:sz="4" w:space="0" w:color="auto"/>
            </w:tcBorders>
            <w:shd w:val="clear" w:color="auto" w:fill="auto"/>
            <w:vAlign w:val="center"/>
          </w:tcPr>
          <w:p w:rsidR="00235CEE" w:rsidRPr="00235CEE" w:rsidRDefault="00235CEE" w:rsidP="00235CEE">
            <w:pPr>
              <w:jc w:val="center"/>
              <w:rPr>
                <w:b/>
                <w:color w:val="000000"/>
              </w:rPr>
            </w:pPr>
            <w:r w:rsidRPr="00235CEE">
              <w:rPr>
                <w:b/>
                <w:color w:val="000000"/>
              </w:rPr>
              <w:t>2023</w:t>
            </w:r>
          </w:p>
        </w:tc>
      </w:tr>
      <w:tr w:rsidR="00235CEE" w:rsidRPr="00235CEE" w:rsidTr="00235CEE">
        <w:trPr>
          <w:gridBefore w:val="1"/>
          <w:gridAfter w:val="1"/>
          <w:wBefore w:w="73" w:type="pct"/>
          <w:wAfter w:w="155" w:type="pct"/>
          <w:trHeight w:val="68"/>
        </w:trPr>
        <w:tc>
          <w:tcPr>
            <w:tcW w:w="189" w:type="pct"/>
            <w:gridSpan w:val="2"/>
            <w:tcBorders>
              <w:top w:val="nil"/>
              <w:left w:val="single" w:sz="4" w:space="0" w:color="auto"/>
              <w:bottom w:val="single" w:sz="4" w:space="0" w:color="auto"/>
              <w:right w:val="single" w:sz="4" w:space="0" w:color="auto"/>
            </w:tcBorders>
            <w:shd w:val="clear" w:color="auto" w:fill="auto"/>
            <w:vAlign w:val="center"/>
            <w:hideMark/>
          </w:tcPr>
          <w:p w:rsidR="00235CEE" w:rsidRPr="00235CEE" w:rsidRDefault="00235CEE" w:rsidP="00235CEE">
            <w:pPr>
              <w:jc w:val="center"/>
              <w:rPr>
                <w:color w:val="000000"/>
              </w:rPr>
            </w:pPr>
            <w:r w:rsidRPr="00235CEE">
              <w:rPr>
                <w:color w:val="000000"/>
              </w:rPr>
              <w:t>19.</w:t>
            </w:r>
          </w:p>
        </w:tc>
        <w:tc>
          <w:tcPr>
            <w:tcW w:w="877" w:type="pct"/>
            <w:tcBorders>
              <w:top w:val="nil"/>
              <w:left w:val="nil"/>
              <w:bottom w:val="single" w:sz="4" w:space="0" w:color="auto"/>
              <w:right w:val="single" w:sz="4" w:space="0" w:color="auto"/>
            </w:tcBorders>
            <w:shd w:val="clear" w:color="auto" w:fill="auto"/>
            <w:vAlign w:val="center"/>
            <w:hideMark/>
          </w:tcPr>
          <w:p w:rsidR="00235CEE" w:rsidRPr="00235CEE" w:rsidRDefault="00235CEE" w:rsidP="00235CEE">
            <w:pPr>
              <w:jc w:val="center"/>
              <w:rPr>
                <w:color w:val="000000"/>
              </w:rPr>
            </w:pPr>
            <w:r w:rsidRPr="00235CEE">
              <w:rPr>
                <w:color w:val="000000"/>
              </w:rPr>
              <w:t>сп. Шугур</w:t>
            </w:r>
          </w:p>
        </w:tc>
        <w:tc>
          <w:tcPr>
            <w:tcW w:w="2493" w:type="pct"/>
            <w:tcBorders>
              <w:top w:val="nil"/>
              <w:left w:val="nil"/>
              <w:bottom w:val="single" w:sz="4" w:space="0" w:color="auto"/>
              <w:right w:val="single" w:sz="4" w:space="0" w:color="auto"/>
            </w:tcBorders>
            <w:shd w:val="clear" w:color="auto" w:fill="auto"/>
            <w:vAlign w:val="center"/>
            <w:hideMark/>
          </w:tcPr>
          <w:p w:rsidR="00235CEE" w:rsidRPr="00235CEE" w:rsidRDefault="00235CEE" w:rsidP="00235CEE">
            <w:r w:rsidRPr="00235CEE">
              <w:t xml:space="preserve">Капитальный ремонт котельной №1 с заменой ветхого оборудования </w:t>
            </w:r>
          </w:p>
        </w:tc>
        <w:tc>
          <w:tcPr>
            <w:tcW w:w="623" w:type="pct"/>
            <w:tcBorders>
              <w:top w:val="nil"/>
              <w:left w:val="nil"/>
              <w:bottom w:val="single" w:sz="4" w:space="0" w:color="auto"/>
              <w:right w:val="single" w:sz="4" w:space="0" w:color="auto"/>
            </w:tcBorders>
            <w:shd w:val="clear" w:color="auto" w:fill="auto"/>
            <w:vAlign w:val="center"/>
            <w:hideMark/>
          </w:tcPr>
          <w:p w:rsidR="00235CEE" w:rsidRPr="00235CEE" w:rsidRDefault="00235CEE" w:rsidP="00235CEE">
            <w:pPr>
              <w:jc w:val="center"/>
              <w:rPr>
                <w:color w:val="000000"/>
              </w:rPr>
            </w:pPr>
            <w:r w:rsidRPr="00235CEE">
              <w:rPr>
                <w:color w:val="000000"/>
              </w:rPr>
              <w:t>1 594 500,00</w:t>
            </w:r>
          </w:p>
        </w:tc>
        <w:tc>
          <w:tcPr>
            <w:tcW w:w="590" w:type="pct"/>
            <w:tcBorders>
              <w:top w:val="nil"/>
              <w:left w:val="nil"/>
              <w:bottom w:val="single" w:sz="4" w:space="0" w:color="auto"/>
              <w:right w:val="single" w:sz="4" w:space="0" w:color="auto"/>
            </w:tcBorders>
          </w:tcPr>
          <w:p w:rsidR="00235CEE" w:rsidRPr="00235CEE" w:rsidRDefault="00235CEE" w:rsidP="00235CEE">
            <w:pPr>
              <w:jc w:val="center"/>
              <w:rPr>
                <w:color w:val="000000"/>
              </w:rPr>
            </w:pPr>
          </w:p>
          <w:p w:rsidR="00235CEE" w:rsidRPr="00235CEE" w:rsidRDefault="00235CEE" w:rsidP="00235CEE">
            <w:pPr>
              <w:jc w:val="center"/>
              <w:rPr>
                <w:color w:val="000000"/>
              </w:rPr>
            </w:pPr>
            <w:r w:rsidRPr="00235CEE">
              <w:rPr>
                <w:color w:val="000000"/>
              </w:rPr>
              <w:t>Исполнено</w:t>
            </w:r>
          </w:p>
        </w:tc>
      </w:tr>
      <w:tr w:rsidR="00235CEE" w:rsidRPr="00235CEE" w:rsidTr="00235CEE">
        <w:trPr>
          <w:gridBefore w:val="1"/>
          <w:gridAfter w:val="1"/>
          <w:wBefore w:w="73" w:type="pct"/>
          <w:wAfter w:w="155" w:type="pct"/>
          <w:trHeight w:val="68"/>
        </w:trPr>
        <w:tc>
          <w:tcPr>
            <w:tcW w:w="189" w:type="pct"/>
            <w:gridSpan w:val="2"/>
            <w:tcBorders>
              <w:top w:val="nil"/>
              <w:left w:val="single" w:sz="4" w:space="0" w:color="auto"/>
              <w:bottom w:val="single" w:sz="4" w:space="0" w:color="auto"/>
              <w:right w:val="single" w:sz="4" w:space="0" w:color="auto"/>
            </w:tcBorders>
            <w:shd w:val="clear" w:color="auto" w:fill="auto"/>
            <w:vAlign w:val="center"/>
          </w:tcPr>
          <w:p w:rsidR="00235CEE" w:rsidRPr="00235CEE" w:rsidRDefault="00235CEE" w:rsidP="00235CEE">
            <w:pPr>
              <w:jc w:val="center"/>
              <w:rPr>
                <w:color w:val="000000"/>
              </w:rPr>
            </w:pPr>
            <w:r w:rsidRPr="00235CEE">
              <w:rPr>
                <w:color w:val="000000"/>
              </w:rPr>
              <w:t>20.</w:t>
            </w:r>
          </w:p>
        </w:tc>
        <w:tc>
          <w:tcPr>
            <w:tcW w:w="877" w:type="pct"/>
            <w:tcBorders>
              <w:top w:val="nil"/>
              <w:left w:val="nil"/>
              <w:bottom w:val="single" w:sz="4" w:space="0" w:color="auto"/>
              <w:right w:val="single" w:sz="4" w:space="0" w:color="auto"/>
            </w:tcBorders>
            <w:shd w:val="clear" w:color="auto" w:fill="auto"/>
            <w:vAlign w:val="center"/>
          </w:tcPr>
          <w:p w:rsidR="00235CEE" w:rsidRPr="00235CEE" w:rsidRDefault="00235CEE" w:rsidP="00235CEE">
            <w:pPr>
              <w:jc w:val="center"/>
              <w:rPr>
                <w:color w:val="000000"/>
              </w:rPr>
            </w:pPr>
            <w:r w:rsidRPr="00235CEE">
              <w:rPr>
                <w:color w:val="000000"/>
              </w:rPr>
              <w:t>гп. Кондинское</w:t>
            </w:r>
          </w:p>
        </w:tc>
        <w:tc>
          <w:tcPr>
            <w:tcW w:w="2493" w:type="pct"/>
            <w:tcBorders>
              <w:top w:val="nil"/>
              <w:left w:val="nil"/>
              <w:bottom w:val="single" w:sz="4" w:space="0" w:color="auto"/>
              <w:right w:val="single" w:sz="4" w:space="0" w:color="auto"/>
            </w:tcBorders>
            <w:shd w:val="clear" w:color="auto" w:fill="auto"/>
            <w:vAlign w:val="center"/>
          </w:tcPr>
          <w:p w:rsidR="00235CEE" w:rsidRPr="00235CEE" w:rsidRDefault="00235CEE" w:rsidP="00235CEE">
            <w:r w:rsidRPr="00235CEE">
              <w:t>Капитальный ремонт с заменой трех котлов модностью 1,74 МВт котельных №1, №2</w:t>
            </w:r>
          </w:p>
        </w:tc>
        <w:tc>
          <w:tcPr>
            <w:tcW w:w="623" w:type="pct"/>
            <w:tcBorders>
              <w:top w:val="nil"/>
              <w:left w:val="nil"/>
              <w:bottom w:val="single" w:sz="4" w:space="0" w:color="auto"/>
              <w:right w:val="single" w:sz="4" w:space="0" w:color="auto"/>
            </w:tcBorders>
            <w:shd w:val="clear" w:color="auto" w:fill="auto"/>
            <w:vAlign w:val="center"/>
          </w:tcPr>
          <w:p w:rsidR="00235CEE" w:rsidRPr="00235CEE" w:rsidRDefault="00235CEE" w:rsidP="00235CEE">
            <w:pPr>
              <w:jc w:val="center"/>
              <w:rPr>
                <w:color w:val="000000"/>
              </w:rPr>
            </w:pPr>
            <w:r w:rsidRPr="00235CEE">
              <w:rPr>
                <w:color w:val="000000"/>
              </w:rPr>
              <w:t>4 194 000,00</w:t>
            </w:r>
          </w:p>
        </w:tc>
        <w:tc>
          <w:tcPr>
            <w:tcW w:w="590" w:type="pct"/>
            <w:tcBorders>
              <w:top w:val="nil"/>
              <w:left w:val="nil"/>
              <w:bottom w:val="single" w:sz="4" w:space="0" w:color="auto"/>
              <w:right w:val="single" w:sz="4" w:space="0" w:color="auto"/>
            </w:tcBorders>
          </w:tcPr>
          <w:p w:rsidR="00235CEE" w:rsidRPr="00235CEE" w:rsidRDefault="00235CEE" w:rsidP="00235CEE">
            <w:pPr>
              <w:jc w:val="center"/>
              <w:rPr>
                <w:color w:val="000000"/>
              </w:rPr>
            </w:pPr>
          </w:p>
          <w:p w:rsidR="00235CEE" w:rsidRPr="00235CEE" w:rsidRDefault="00235CEE" w:rsidP="00235CEE">
            <w:pPr>
              <w:jc w:val="center"/>
              <w:rPr>
                <w:color w:val="000000"/>
              </w:rPr>
            </w:pPr>
            <w:r w:rsidRPr="00235CEE">
              <w:rPr>
                <w:color w:val="000000"/>
              </w:rPr>
              <w:t>Исполнено</w:t>
            </w:r>
          </w:p>
        </w:tc>
      </w:tr>
      <w:tr w:rsidR="00235CEE" w:rsidRPr="00235CEE" w:rsidTr="00235CEE">
        <w:trPr>
          <w:gridBefore w:val="1"/>
          <w:gridAfter w:val="1"/>
          <w:wBefore w:w="73" w:type="pct"/>
          <w:wAfter w:w="155" w:type="pct"/>
          <w:trHeight w:val="68"/>
        </w:trPr>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CEE" w:rsidRPr="00235CEE" w:rsidRDefault="00235CEE" w:rsidP="00235CEE">
            <w:pPr>
              <w:jc w:val="center"/>
              <w:rPr>
                <w:color w:val="000000"/>
              </w:rPr>
            </w:pPr>
            <w:r w:rsidRPr="00235CEE">
              <w:rPr>
                <w:color w:val="000000"/>
              </w:rPr>
              <w:t>21.</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5CEE" w:rsidRPr="00235CEE" w:rsidRDefault="00235CEE" w:rsidP="00235CEE">
            <w:pPr>
              <w:jc w:val="center"/>
              <w:rPr>
                <w:color w:val="000000"/>
              </w:rPr>
            </w:pPr>
            <w:r w:rsidRPr="00235CEE">
              <w:rPr>
                <w:color w:val="000000"/>
              </w:rPr>
              <w:t>гп. Междуреченский</w:t>
            </w:r>
          </w:p>
        </w:tc>
        <w:tc>
          <w:tcPr>
            <w:tcW w:w="24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5CEE" w:rsidRPr="00235CEE" w:rsidRDefault="00235CEE" w:rsidP="00235CEE">
            <w:r w:rsidRPr="00235CEE">
              <w:t xml:space="preserve">Капитальный ремонт с заменой ветхих сетей тепловодоснабжения по ул. Титова от торгового центра </w:t>
            </w:r>
            <w:r>
              <w:t>«</w:t>
            </w:r>
            <w:r w:rsidRPr="00235CEE">
              <w:t>Фортуна</w:t>
            </w:r>
            <w:r>
              <w:t>»</w:t>
            </w:r>
            <w:r w:rsidRPr="00235CEE">
              <w:t xml:space="preserve"> по пер. Комарова в пгт. </w:t>
            </w:r>
            <w:r w:rsidRPr="00235CEE">
              <w:lastRenderedPageBreak/>
              <w:t>Междуреченский</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5CEE" w:rsidRPr="00235CEE" w:rsidRDefault="00235CEE" w:rsidP="00235CEE">
            <w:pPr>
              <w:jc w:val="center"/>
              <w:rPr>
                <w:color w:val="000000"/>
              </w:rPr>
            </w:pPr>
            <w:r w:rsidRPr="00235CEE">
              <w:rPr>
                <w:color w:val="000000"/>
              </w:rPr>
              <w:lastRenderedPageBreak/>
              <w:t>2 084 179,36</w:t>
            </w:r>
          </w:p>
        </w:tc>
        <w:tc>
          <w:tcPr>
            <w:tcW w:w="590" w:type="pct"/>
            <w:tcBorders>
              <w:top w:val="single" w:sz="4" w:space="0" w:color="auto"/>
              <w:left w:val="single" w:sz="4" w:space="0" w:color="auto"/>
              <w:bottom w:val="single" w:sz="4" w:space="0" w:color="auto"/>
              <w:right w:val="single" w:sz="4" w:space="0" w:color="auto"/>
            </w:tcBorders>
          </w:tcPr>
          <w:p w:rsidR="00235CEE" w:rsidRPr="00235CEE" w:rsidRDefault="00235CEE" w:rsidP="00235CEE">
            <w:pPr>
              <w:jc w:val="center"/>
              <w:rPr>
                <w:color w:val="000000"/>
              </w:rPr>
            </w:pPr>
          </w:p>
          <w:p w:rsidR="00235CEE" w:rsidRPr="00235CEE" w:rsidRDefault="00235CEE" w:rsidP="00235CEE">
            <w:pPr>
              <w:jc w:val="center"/>
              <w:rPr>
                <w:color w:val="000000"/>
              </w:rPr>
            </w:pPr>
            <w:r w:rsidRPr="00235CEE">
              <w:rPr>
                <w:color w:val="000000"/>
              </w:rPr>
              <w:t>Исполнено</w:t>
            </w:r>
          </w:p>
        </w:tc>
      </w:tr>
      <w:tr w:rsidR="00235CEE" w:rsidRPr="00235CEE" w:rsidTr="00235CEE">
        <w:trPr>
          <w:gridBefore w:val="1"/>
          <w:gridAfter w:val="1"/>
          <w:wBefore w:w="73" w:type="pct"/>
          <w:wAfter w:w="155" w:type="pct"/>
          <w:trHeight w:val="68"/>
        </w:trPr>
        <w:tc>
          <w:tcPr>
            <w:tcW w:w="355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35CEE" w:rsidRPr="00235CEE" w:rsidRDefault="00235CEE" w:rsidP="00235CEE">
            <w:r w:rsidRPr="00235CEE">
              <w:lastRenderedPageBreak/>
              <w:t>Итого за 2023 год:</w:t>
            </w:r>
          </w:p>
        </w:tc>
        <w:tc>
          <w:tcPr>
            <w:tcW w:w="623" w:type="pct"/>
            <w:tcBorders>
              <w:top w:val="single" w:sz="4" w:space="0" w:color="auto"/>
              <w:left w:val="nil"/>
              <w:bottom w:val="single" w:sz="4" w:space="0" w:color="auto"/>
              <w:right w:val="single" w:sz="4" w:space="0" w:color="auto"/>
            </w:tcBorders>
            <w:shd w:val="clear" w:color="auto" w:fill="auto"/>
            <w:vAlign w:val="center"/>
          </w:tcPr>
          <w:p w:rsidR="00235CEE" w:rsidRPr="00235CEE" w:rsidRDefault="00235CEE" w:rsidP="00235CEE">
            <w:pPr>
              <w:jc w:val="center"/>
              <w:rPr>
                <w:b/>
                <w:color w:val="000000"/>
              </w:rPr>
            </w:pPr>
            <w:r w:rsidRPr="00235CEE">
              <w:rPr>
                <w:b/>
                <w:color w:val="000000"/>
              </w:rPr>
              <w:t>7 872 679,36</w:t>
            </w:r>
          </w:p>
        </w:tc>
        <w:tc>
          <w:tcPr>
            <w:tcW w:w="590" w:type="pct"/>
            <w:tcBorders>
              <w:top w:val="single" w:sz="4" w:space="0" w:color="auto"/>
              <w:left w:val="nil"/>
              <w:bottom w:val="single" w:sz="4" w:space="0" w:color="auto"/>
              <w:right w:val="single" w:sz="4" w:space="0" w:color="auto"/>
            </w:tcBorders>
          </w:tcPr>
          <w:p w:rsidR="00235CEE" w:rsidRPr="00235CEE" w:rsidRDefault="00235CEE" w:rsidP="00235CEE">
            <w:pPr>
              <w:jc w:val="center"/>
              <w:rPr>
                <w:color w:val="000000"/>
              </w:rPr>
            </w:pPr>
          </w:p>
        </w:tc>
      </w:tr>
      <w:tr w:rsidR="00235CEE" w:rsidRPr="00235CEE" w:rsidTr="00235CEE">
        <w:trPr>
          <w:gridBefore w:val="1"/>
          <w:gridAfter w:val="1"/>
          <w:wBefore w:w="73" w:type="pct"/>
          <w:wAfter w:w="155" w:type="pct"/>
          <w:trHeight w:val="68"/>
        </w:trPr>
        <w:tc>
          <w:tcPr>
            <w:tcW w:w="4772"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35CEE" w:rsidRPr="00235CEE" w:rsidRDefault="00235CEE" w:rsidP="00235CEE">
            <w:pPr>
              <w:jc w:val="center"/>
              <w:rPr>
                <w:b/>
              </w:rPr>
            </w:pPr>
            <w:r w:rsidRPr="00235CEE">
              <w:rPr>
                <w:b/>
              </w:rPr>
              <w:t>2024</w:t>
            </w:r>
          </w:p>
        </w:tc>
      </w:tr>
      <w:tr w:rsidR="00235CEE" w:rsidRPr="00235CEE" w:rsidTr="00235CEE">
        <w:trPr>
          <w:gridBefore w:val="1"/>
          <w:gridAfter w:val="1"/>
          <w:wBefore w:w="73" w:type="pct"/>
          <w:wAfter w:w="155" w:type="pct"/>
          <w:trHeight w:val="68"/>
        </w:trPr>
        <w:tc>
          <w:tcPr>
            <w:tcW w:w="18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5CEE" w:rsidRPr="00235CEE" w:rsidRDefault="00235CEE" w:rsidP="00235CEE">
            <w:pPr>
              <w:jc w:val="center"/>
              <w:rPr>
                <w:color w:val="000000"/>
              </w:rPr>
            </w:pPr>
            <w:r w:rsidRPr="00235CEE">
              <w:rPr>
                <w:color w:val="000000"/>
              </w:rPr>
              <w:t>22.</w:t>
            </w:r>
          </w:p>
        </w:tc>
        <w:tc>
          <w:tcPr>
            <w:tcW w:w="877" w:type="pct"/>
            <w:tcBorders>
              <w:top w:val="single" w:sz="4" w:space="0" w:color="auto"/>
              <w:left w:val="nil"/>
              <w:bottom w:val="single" w:sz="4" w:space="0" w:color="auto"/>
              <w:right w:val="single" w:sz="4" w:space="0" w:color="auto"/>
            </w:tcBorders>
            <w:shd w:val="clear" w:color="auto" w:fill="auto"/>
            <w:vAlign w:val="center"/>
          </w:tcPr>
          <w:p w:rsidR="00235CEE" w:rsidRPr="00235CEE" w:rsidRDefault="00235CEE" w:rsidP="00235CEE">
            <w:pPr>
              <w:jc w:val="center"/>
              <w:rPr>
                <w:color w:val="000000"/>
              </w:rPr>
            </w:pPr>
            <w:r w:rsidRPr="00235CEE">
              <w:rPr>
                <w:color w:val="000000"/>
              </w:rPr>
              <w:t>гп. Междуреченский</w:t>
            </w:r>
          </w:p>
        </w:tc>
        <w:tc>
          <w:tcPr>
            <w:tcW w:w="2493" w:type="pct"/>
            <w:tcBorders>
              <w:top w:val="single" w:sz="4" w:space="0" w:color="auto"/>
              <w:left w:val="nil"/>
              <w:bottom w:val="single" w:sz="4" w:space="0" w:color="auto"/>
              <w:right w:val="single" w:sz="4" w:space="0" w:color="auto"/>
            </w:tcBorders>
            <w:shd w:val="clear" w:color="auto" w:fill="auto"/>
            <w:vAlign w:val="center"/>
          </w:tcPr>
          <w:p w:rsidR="00235CEE" w:rsidRPr="00235CEE" w:rsidRDefault="00235CEE" w:rsidP="00235CEE">
            <w:r w:rsidRPr="00235CEE">
              <w:t>Капитальный ремонт с заменой ветхих сетей тепловодоснабжения по ул. Титова от ТВК-110 до жилого дома №1 по ул. Гагрина, пгт. Междуреченский</w:t>
            </w:r>
          </w:p>
        </w:tc>
        <w:tc>
          <w:tcPr>
            <w:tcW w:w="623" w:type="pct"/>
            <w:tcBorders>
              <w:top w:val="single" w:sz="4" w:space="0" w:color="auto"/>
              <w:left w:val="nil"/>
              <w:bottom w:val="single" w:sz="4" w:space="0" w:color="auto"/>
              <w:right w:val="single" w:sz="4" w:space="0" w:color="auto"/>
            </w:tcBorders>
            <w:shd w:val="clear" w:color="auto" w:fill="auto"/>
            <w:vAlign w:val="center"/>
          </w:tcPr>
          <w:p w:rsidR="00235CEE" w:rsidRPr="00235CEE" w:rsidRDefault="00235CEE" w:rsidP="00235CEE">
            <w:pPr>
              <w:jc w:val="center"/>
              <w:rPr>
                <w:color w:val="000000"/>
              </w:rPr>
            </w:pPr>
            <w:r w:rsidRPr="00235CEE">
              <w:rPr>
                <w:bCs/>
                <w:color w:val="000000"/>
              </w:rPr>
              <w:t>18 313 135,85</w:t>
            </w:r>
          </w:p>
        </w:tc>
        <w:tc>
          <w:tcPr>
            <w:tcW w:w="590" w:type="pct"/>
            <w:tcBorders>
              <w:top w:val="single" w:sz="4" w:space="0" w:color="auto"/>
              <w:left w:val="nil"/>
              <w:bottom w:val="single" w:sz="4" w:space="0" w:color="auto"/>
              <w:right w:val="single" w:sz="4" w:space="0" w:color="auto"/>
            </w:tcBorders>
          </w:tcPr>
          <w:p w:rsidR="00235CEE" w:rsidRPr="00235CEE" w:rsidRDefault="00235CEE" w:rsidP="00235CEE">
            <w:pPr>
              <w:jc w:val="center"/>
            </w:pPr>
          </w:p>
          <w:p w:rsidR="00235CEE" w:rsidRPr="00235CEE" w:rsidRDefault="00235CEE" w:rsidP="00235CEE">
            <w:pPr>
              <w:jc w:val="center"/>
            </w:pPr>
            <w:r w:rsidRPr="00235CEE">
              <w:t>Не обеспечены БА</w:t>
            </w:r>
          </w:p>
        </w:tc>
      </w:tr>
      <w:tr w:rsidR="00235CEE" w:rsidRPr="00235CEE" w:rsidTr="00235CEE">
        <w:trPr>
          <w:gridBefore w:val="1"/>
          <w:gridAfter w:val="1"/>
          <w:wBefore w:w="73" w:type="pct"/>
          <w:wAfter w:w="155" w:type="pct"/>
          <w:trHeight w:val="68"/>
        </w:trPr>
        <w:tc>
          <w:tcPr>
            <w:tcW w:w="3559" w:type="pct"/>
            <w:gridSpan w:val="4"/>
            <w:tcBorders>
              <w:top w:val="nil"/>
              <w:left w:val="single" w:sz="4" w:space="0" w:color="auto"/>
              <w:bottom w:val="single" w:sz="4" w:space="0" w:color="auto"/>
              <w:right w:val="single" w:sz="4" w:space="0" w:color="auto"/>
            </w:tcBorders>
            <w:shd w:val="clear" w:color="auto" w:fill="auto"/>
            <w:vAlign w:val="center"/>
          </w:tcPr>
          <w:p w:rsidR="00235CEE" w:rsidRPr="00235CEE" w:rsidRDefault="00235CEE" w:rsidP="00235CEE">
            <w:pPr>
              <w:jc w:val="both"/>
              <w:rPr>
                <w:bCs/>
                <w:color w:val="000000"/>
              </w:rPr>
            </w:pPr>
            <w:r w:rsidRPr="00235CEE">
              <w:rPr>
                <w:bCs/>
                <w:color w:val="000000"/>
              </w:rPr>
              <w:t>Итого за 2024 год</w:t>
            </w:r>
          </w:p>
        </w:tc>
        <w:tc>
          <w:tcPr>
            <w:tcW w:w="623" w:type="pct"/>
            <w:tcBorders>
              <w:top w:val="nil"/>
              <w:left w:val="nil"/>
              <w:bottom w:val="single" w:sz="4" w:space="0" w:color="auto"/>
              <w:right w:val="single" w:sz="4" w:space="0" w:color="auto"/>
            </w:tcBorders>
            <w:shd w:val="clear" w:color="auto" w:fill="auto"/>
            <w:vAlign w:val="center"/>
          </w:tcPr>
          <w:p w:rsidR="00235CEE" w:rsidRPr="00235CEE" w:rsidRDefault="00235CEE" w:rsidP="00235CEE">
            <w:pPr>
              <w:jc w:val="center"/>
              <w:rPr>
                <w:b/>
                <w:bCs/>
                <w:color w:val="000000"/>
              </w:rPr>
            </w:pPr>
            <w:r w:rsidRPr="00235CEE">
              <w:rPr>
                <w:b/>
                <w:bCs/>
                <w:color w:val="000000"/>
              </w:rPr>
              <w:t>18 313 135,85</w:t>
            </w:r>
          </w:p>
        </w:tc>
        <w:tc>
          <w:tcPr>
            <w:tcW w:w="590" w:type="pct"/>
            <w:tcBorders>
              <w:top w:val="nil"/>
              <w:left w:val="nil"/>
              <w:bottom w:val="single" w:sz="4" w:space="0" w:color="auto"/>
              <w:right w:val="single" w:sz="4" w:space="0" w:color="auto"/>
            </w:tcBorders>
          </w:tcPr>
          <w:p w:rsidR="00235CEE" w:rsidRPr="00235CEE" w:rsidRDefault="00235CEE" w:rsidP="00235CEE">
            <w:pPr>
              <w:jc w:val="center"/>
            </w:pPr>
          </w:p>
        </w:tc>
      </w:tr>
      <w:tr w:rsidR="00235CEE" w:rsidRPr="00235CEE" w:rsidTr="00235CEE">
        <w:trPr>
          <w:gridBefore w:val="1"/>
          <w:gridAfter w:val="1"/>
          <w:wBefore w:w="73" w:type="pct"/>
          <w:wAfter w:w="155" w:type="pct"/>
          <w:trHeight w:val="68"/>
        </w:trPr>
        <w:tc>
          <w:tcPr>
            <w:tcW w:w="189" w:type="pct"/>
            <w:gridSpan w:val="2"/>
            <w:tcBorders>
              <w:top w:val="nil"/>
              <w:left w:val="single" w:sz="4" w:space="0" w:color="auto"/>
              <w:bottom w:val="single" w:sz="4" w:space="0" w:color="auto"/>
              <w:right w:val="single" w:sz="4" w:space="0" w:color="auto"/>
            </w:tcBorders>
            <w:shd w:val="clear" w:color="auto" w:fill="auto"/>
            <w:vAlign w:val="center"/>
            <w:hideMark/>
          </w:tcPr>
          <w:p w:rsidR="00235CEE" w:rsidRPr="00235CEE" w:rsidRDefault="00235CEE" w:rsidP="00235CEE">
            <w:pPr>
              <w:jc w:val="center"/>
              <w:rPr>
                <w:b/>
                <w:bCs/>
                <w:color w:val="000000"/>
              </w:rPr>
            </w:pPr>
            <w:r w:rsidRPr="00235CEE">
              <w:rPr>
                <w:b/>
                <w:bCs/>
                <w:color w:val="000000"/>
              </w:rPr>
              <w:t> </w:t>
            </w:r>
          </w:p>
        </w:tc>
        <w:tc>
          <w:tcPr>
            <w:tcW w:w="877" w:type="pct"/>
            <w:tcBorders>
              <w:top w:val="nil"/>
              <w:left w:val="nil"/>
              <w:bottom w:val="single" w:sz="4" w:space="0" w:color="auto"/>
              <w:right w:val="single" w:sz="4" w:space="0" w:color="auto"/>
            </w:tcBorders>
            <w:shd w:val="clear" w:color="auto" w:fill="auto"/>
            <w:vAlign w:val="center"/>
            <w:hideMark/>
          </w:tcPr>
          <w:p w:rsidR="00235CEE" w:rsidRPr="00235CEE" w:rsidRDefault="00235CEE" w:rsidP="00235CEE">
            <w:pPr>
              <w:jc w:val="center"/>
              <w:rPr>
                <w:b/>
                <w:bCs/>
                <w:color w:val="000000"/>
              </w:rPr>
            </w:pPr>
            <w:r w:rsidRPr="00235CEE">
              <w:rPr>
                <w:b/>
                <w:bCs/>
                <w:color w:val="000000"/>
              </w:rPr>
              <w:t>ИТОГО</w:t>
            </w:r>
          </w:p>
        </w:tc>
        <w:tc>
          <w:tcPr>
            <w:tcW w:w="2493" w:type="pct"/>
            <w:tcBorders>
              <w:top w:val="nil"/>
              <w:left w:val="nil"/>
              <w:bottom w:val="single" w:sz="4" w:space="0" w:color="auto"/>
              <w:right w:val="single" w:sz="4" w:space="0" w:color="auto"/>
            </w:tcBorders>
            <w:shd w:val="clear" w:color="auto" w:fill="auto"/>
            <w:vAlign w:val="center"/>
            <w:hideMark/>
          </w:tcPr>
          <w:p w:rsidR="00235CEE" w:rsidRPr="00235CEE" w:rsidRDefault="00235CEE" w:rsidP="00235CEE">
            <w:pPr>
              <w:jc w:val="both"/>
              <w:rPr>
                <w:b/>
                <w:bCs/>
                <w:color w:val="000000"/>
              </w:rPr>
            </w:pPr>
            <w:r w:rsidRPr="00235CEE">
              <w:rPr>
                <w:b/>
                <w:bCs/>
                <w:color w:val="000000"/>
              </w:rPr>
              <w:t> </w:t>
            </w:r>
          </w:p>
        </w:tc>
        <w:tc>
          <w:tcPr>
            <w:tcW w:w="623" w:type="pct"/>
            <w:tcBorders>
              <w:top w:val="nil"/>
              <w:left w:val="nil"/>
              <w:bottom w:val="single" w:sz="4" w:space="0" w:color="auto"/>
              <w:right w:val="single" w:sz="4" w:space="0" w:color="auto"/>
            </w:tcBorders>
            <w:shd w:val="clear" w:color="auto" w:fill="auto"/>
            <w:vAlign w:val="center"/>
            <w:hideMark/>
          </w:tcPr>
          <w:p w:rsidR="00235CEE" w:rsidRPr="00235CEE" w:rsidRDefault="00235CEE" w:rsidP="00235CEE">
            <w:pPr>
              <w:jc w:val="center"/>
              <w:rPr>
                <w:b/>
                <w:bCs/>
                <w:color w:val="000000"/>
              </w:rPr>
            </w:pPr>
            <w:r w:rsidRPr="00235CEE">
              <w:rPr>
                <w:b/>
                <w:bCs/>
                <w:color w:val="000000"/>
              </w:rPr>
              <w:t>200 000 000,00</w:t>
            </w:r>
          </w:p>
        </w:tc>
        <w:tc>
          <w:tcPr>
            <w:tcW w:w="590" w:type="pct"/>
            <w:tcBorders>
              <w:top w:val="nil"/>
              <w:left w:val="nil"/>
              <w:bottom w:val="single" w:sz="4" w:space="0" w:color="auto"/>
              <w:right w:val="single" w:sz="4" w:space="0" w:color="auto"/>
            </w:tcBorders>
          </w:tcPr>
          <w:p w:rsidR="00235CEE" w:rsidRPr="00235CEE" w:rsidRDefault="00235CEE" w:rsidP="00235CEE">
            <w:pPr>
              <w:jc w:val="center"/>
              <w:rPr>
                <w:b/>
                <w:bCs/>
                <w:color w:val="000000"/>
              </w:rPr>
            </w:pPr>
          </w:p>
        </w:tc>
      </w:tr>
      <w:tr w:rsidR="00235CEE" w:rsidRPr="00235CEE" w:rsidTr="00235CEE">
        <w:trPr>
          <w:gridBefore w:val="1"/>
          <w:gridAfter w:val="1"/>
          <w:wBefore w:w="73" w:type="pct"/>
          <w:wAfter w:w="155" w:type="pct"/>
          <w:trHeight w:val="68"/>
        </w:trPr>
        <w:tc>
          <w:tcPr>
            <w:tcW w:w="189" w:type="pct"/>
            <w:gridSpan w:val="2"/>
            <w:tcBorders>
              <w:top w:val="nil"/>
              <w:left w:val="single" w:sz="4" w:space="0" w:color="auto"/>
              <w:bottom w:val="single" w:sz="4" w:space="0" w:color="auto"/>
              <w:right w:val="single" w:sz="4" w:space="0" w:color="auto"/>
            </w:tcBorders>
            <w:shd w:val="clear" w:color="auto" w:fill="auto"/>
            <w:vAlign w:val="center"/>
            <w:hideMark/>
          </w:tcPr>
          <w:p w:rsidR="00235CEE" w:rsidRPr="00235CEE" w:rsidRDefault="00235CEE" w:rsidP="00235CEE">
            <w:pPr>
              <w:rPr>
                <w:color w:val="000000"/>
              </w:rPr>
            </w:pPr>
            <w:r w:rsidRPr="00235CEE">
              <w:rPr>
                <w:color w:val="000000"/>
              </w:rPr>
              <w:t> </w:t>
            </w:r>
          </w:p>
        </w:tc>
        <w:tc>
          <w:tcPr>
            <w:tcW w:w="877" w:type="pct"/>
            <w:tcBorders>
              <w:top w:val="nil"/>
              <w:left w:val="nil"/>
              <w:bottom w:val="single" w:sz="4" w:space="0" w:color="auto"/>
              <w:right w:val="single" w:sz="4" w:space="0" w:color="auto"/>
            </w:tcBorders>
            <w:shd w:val="clear" w:color="auto" w:fill="auto"/>
            <w:vAlign w:val="center"/>
            <w:hideMark/>
          </w:tcPr>
          <w:p w:rsidR="00235CEE" w:rsidRPr="00235CEE" w:rsidRDefault="00235CEE" w:rsidP="00235CEE">
            <w:pPr>
              <w:rPr>
                <w:color w:val="000000"/>
              </w:rPr>
            </w:pPr>
            <w:r w:rsidRPr="00235CEE">
              <w:rPr>
                <w:color w:val="000000"/>
              </w:rPr>
              <w:t xml:space="preserve">в том числе </w:t>
            </w:r>
          </w:p>
        </w:tc>
        <w:tc>
          <w:tcPr>
            <w:tcW w:w="2493" w:type="pct"/>
            <w:tcBorders>
              <w:top w:val="nil"/>
              <w:left w:val="nil"/>
              <w:bottom w:val="single" w:sz="4" w:space="0" w:color="auto"/>
              <w:right w:val="single" w:sz="4" w:space="0" w:color="auto"/>
            </w:tcBorders>
            <w:shd w:val="clear" w:color="auto" w:fill="auto"/>
            <w:vAlign w:val="center"/>
            <w:hideMark/>
          </w:tcPr>
          <w:p w:rsidR="00235CEE" w:rsidRPr="00235CEE" w:rsidRDefault="00235CEE" w:rsidP="00235CEE">
            <w:pPr>
              <w:jc w:val="both"/>
              <w:rPr>
                <w:color w:val="000000"/>
              </w:rPr>
            </w:pPr>
            <w:r w:rsidRPr="00235CEE">
              <w:rPr>
                <w:color w:val="000000"/>
              </w:rPr>
              <w:t>кап</w:t>
            </w:r>
            <w:proofErr w:type="gramStart"/>
            <w:r w:rsidRPr="00235CEE">
              <w:rPr>
                <w:color w:val="000000"/>
              </w:rPr>
              <w:t>.</w:t>
            </w:r>
            <w:proofErr w:type="gramEnd"/>
            <w:r w:rsidRPr="00235CEE">
              <w:rPr>
                <w:color w:val="000000"/>
              </w:rPr>
              <w:t xml:space="preserve"> </w:t>
            </w:r>
            <w:proofErr w:type="gramStart"/>
            <w:r w:rsidRPr="00235CEE">
              <w:rPr>
                <w:color w:val="000000"/>
              </w:rPr>
              <w:t>р</w:t>
            </w:r>
            <w:proofErr w:type="gramEnd"/>
            <w:r w:rsidRPr="00235CEE">
              <w:rPr>
                <w:color w:val="000000"/>
              </w:rPr>
              <w:t xml:space="preserve">емонт сетей </w:t>
            </w:r>
          </w:p>
        </w:tc>
        <w:tc>
          <w:tcPr>
            <w:tcW w:w="623" w:type="pct"/>
            <w:tcBorders>
              <w:top w:val="nil"/>
              <w:left w:val="nil"/>
              <w:bottom w:val="single" w:sz="4" w:space="0" w:color="auto"/>
              <w:right w:val="single" w:sz="4" w:space="0" w:color="auto"/>
            </w:tcBorders>
            <w:shd w:val="clear" w:color="auto" w:fill="auto"/>
            <w:vAlign w:val="center"/>
            <w:hideMark/>
          </w:tcPr>
          <w:p w:rsidR="00235CEE" w:rsidRPr="00235CEE" w:rsidRDefault="00235CEE" w:rsidP="00235CEE">
            <w:pPr>
              <w:jc w:val="center"/>
              <w:rPr>
                <w:color w:val="000000"/>
              </w:rPr>
            </w:pPr>
            <w:r w:rsidRPr="00235CEE">
              <w:rPr>
                <w:color w:val="000000"/>
              </w:rPr>
              <w:t>44 209 080,60</w:t>
            </w:r>
          </w:p>
        </w:tc>
        <w:tc>
          <w:tcPr>
            <w:tcW w:w="590" w:type="pct"/>
            <w:tcBorders>
              <w:top w:val="nil"/>
              <w:left w:val="nil"/>
              <w:bottom w:val="single" w:sz="4" w:space="0" w:color="auto"/>
              <w:right w:val="single" w:sz="4" w:space="0" w:color="auto"/>
            </w:tcBorders>
          </w:tcPr>
          <w:p w:rsidR="00235CEE" w:rsidRPr="00235CEE" w:rsidRDefault="00235CEE" w:rsidP="00235CEE">
            <w:pPr>
              <w:jc w:val="center"/>
              <w:rPr>
                <w:color w:val="000000"/>
              </w:rPr>
            </w:pPr>
          </w:p>
        </w:tc>
      </w:tr>
      <w:tr w:rsidR="00235CEE" w:rsidRPr="00235CEE" w:rsidTr="00235CEE">
        <w:trPr>
          <w:gridBefore w:val="1"/>
          <w:gridAfter w:val="1"/>
          <w:wBefore w:w="73" w:type="pct"/>
          <w:wAfter w:w="155" w:type="pct"/>
          <w:trHeight w:val="68"/>
        </w:trPr>
        <w:tc>
          <w:tcPr>
            <w:tcW w:w="189" w:type="pct"/>
            <w:gridSpan w:val="2"/>
            <w:tcBorders>
              <w:top w:val="nil"/>
              <w:left w:val="single" w:sz="4" w:space="0" w:color="auto"/>
              <w:bottom w:val="single" w:sz="4" w:space="0" w:color="auto"/>
              <w:right w:val="single" w:sz="4" w:space="0" w:color="auto"/>
            </w:tcBorders>
            <w:shd w:val="clear" w:color="auto" w:fill="auto"/>
            <w:vAlign w:val="center"/>
            <w:hideMark/>
          </w:tcPr>
          <w:p w:rsidR="00235CEE" w:rsidRPr="00235CEE" w:rsidRDefault="00235CEE" w:rsidP="00235CEE">
            <w:pPr>
              <w:rPr>
                <w:color w:val="000000"/>
              </w:rPr>
            </w:pPr>
            <w:r w:rsidRPr="00235CEE">
              <w:rPr>
                <w:color w:val="000000"/>
              </w:rPr>
              <w:t> </w:t>
            </w:r>
          </w:p>
        </w:tc>
        <w:tc>
          <w:tcPr>
            <w:tcW w:w="877" w:type="pct"/>
            <w:tcBorders>
              <w:top w:val="nil"/>
              <w:left w:val="nil"/>
              <w:bottom w:val="single" w:sz="4" w:space="0" w:color="auto"/>
              <w:right w:val="single" w:sz="4" w:space="0" w:color="auto"/>
            </w:tcBorders>
            <w:shd w:val="clear" w:color="auto" w:fill="auto"/>
            <w:vAlign w:val="center"/>
            <w:hideMark/>
          </w:tcPr>
          <w:p w:rsidR="00235CEE" w:rsidRPr="00235CEE" w:rsidRDefault="00235CEE" w:rsidP="00235CEE">
            <w:pPr>
              <w:rPr>
                <w:color w:val="000000"/>
              </w:rPr>
            </w:pPr>
            <w:r w:rsidRPr="00235CEE">
              <w:rPr>
                <w:color w:val="000000"/>
              </w:rPr>
              <w:t> </w:t>
            </w:r>
          </w:p>
        </w:tc>
        <w:tc>
          <w:tcPr>
            <w:tcW w:w="2493" w:type="pct"/>
            <w:tcBorders>
              <w:top w:val="nil"/>
              <w:left w:val="nil"/>
              <w:bottom w:val="single" w:sz="4" w:space="0" w:color="auto"/>
              <w:right w:val="single" w:sz="4" w:space="0" w:color="auto"/>
            </w:tcBorders>
            <w:shd w:val="clear" w:color="auto" w:fill="auto"/>
            <w:vAlign w:val="center"/>
            <w:hideMark/>
          </w:tcPr>
          <w:p w:rsidR="00235CEE" w:rsidRPr="00235CEE" w:rsidRDefault="00235CEE" w:rsidP="00235CEE">
            <w:pPr>
              <w:jc w:val="both"/>
              <w:rPr>
                <w:color w:val="000000"/>
              </w:rPr>
            </w:pPr>
            <w:r w:rsidRPr="00235CEE">
              <w:rPr>
                <w:color w:val="000000"/>
              </w:rPr>
              <w:t>приобретение котельных</w:t>
            </w:r>
          </w:p>
        </w:tc>
        <w:tc>
          <w:tcPr>
            <w:tcW w:w="623" w:type="pct"/>
            <w:tcBorders>
              <w:top w:val="nil"/>
              <w:left w:val="nil"/>
              <w:bottom w:val="single" w:sz="4" w:space="0" w:color="auto"/>
              <w:right w:val="single" w:sz="4" w:space="0" w:color="auto"/>
            </w:tcBorders>
            <w:shd w:val="clear" w:color="auto" w:fill="auto"/>
            <w:vAlign w:val="center"/>
            <w:hideMark/>
          </w:tcPr>
          <w:p w:rsidR="00235CEE" w:rsidRPr="00235CEE" w:rsidRDefault="00235CEE" w:rsidP="00235CEE">
            <w:pPr>
              <w:jc w:val="center"/>
              <w:rPr>
                <w:color w:val="000000"/>
              </w:rPr>
            </w:pPr>
            <w:r w:rsidRPr="00235CEE">
              <w:rPr>
                <w:color w:val="000000"/>
              </w:rPr>
              <w:t>83 683 332,00</w:t>
            </w:r>
          </w:p>
        </w:tc>
        <w:tc>
          <w:tcPr>
            <w:tcW w:w="590" w:type="pct"/>
            <w:tcBorders>
              <w:top w:val="nil"/>
              <w:left w:val="nil"/>
              <w:bottom w:val="single" w:sz="4" w:space="0" w:color="auto"/>
              <w:right w:val="single" w:sz="4" w:space="0" w:color="auto"/>
            </w:tcBorders>
          </w:tcPr>
          <w:p w:rsidR="00235CEE" w:rsidRPr="00235CEE" w:rsidRDefault="00235CEE" w:rsidP="00235CEE">
            <w:pPr>
              <w:jc w:val="center"/>
              <w:rPr>
                <w:color w:val="000000"/>
              </w:rPr>
            </w:pPr>
          </w:p>
        </w:tc>
      </w:tr>
      <w:tr w:rsidR="00235CEE" w:rsidRPr="00235CEE" w:rsidTr="00235CEE">
        <w:trPr>
          <w:gridBefore w:val="1"/>
          <w:gridAfter w:val="1"/>
          <w:wBefore w:w="73" w:type="pct"/>
          <w:wAfter w:w="155" w:type="pct"/>
          <w:trHeight w:val="68"/>
        </w:trPr>
        <w:tc>
          <w:tcPr>
            <w:tcW w:w="189" w:type="pct"/>
            <w:gridSpan w:val="2"/>
            <w:tcBorders>
              <w:top w:val="nil"/>
              <w:left w:val="single" w:sz="4" w:space="0" w:color="auto"/>
              <w:bottom w:val="single" w:sz="4" w:space="0" w:color="auto"/>
              <w:right w:val="single" w:sz="4" w:space="0" w:color="auto"/>
            </w:tcBorders>
            <w:shd w:val="clear" w:color="auto" w:fill="auto"/>
            <w:vAlign w:val="center"/>
            <w:hideMark/>
          </w:tcPr>
          <w:p w:rsidR="00235CEE" w:rsidRPr="00235CEE" w:rsidRDefault="00235CEE" w:rsidP="00235CEE">
            <w:pPr>
              <w:rPr>
                <w:color w:val="000000"/>
              </w:rPr>
            </w:pPr>
            <w:r w:rsidRPr="00235CEE">
              <w:rPr>
                <w:color w:val="000000"/>
              </w:rPr>
              <w:t> </w:t>
            </w:r>
          </w:p>
        </w:tc>
        <w:tc>
          <w:tcPr>
            <w:tcW w:w="877" w:type="pct"/>
            <w:tcBorders>
              <w:top w:val="nil"/>
              <w:left w:val="nil"/>
              <w:bottom w:val="single" w:sz="4" w:space="0" w:color="auto"/>
              <w:right w:val="single" w:sz="4" w:space="0" w:color="auto"/>
            </w:tcBorders>
            <w:shd w:val="clear" w:color="auto" w:fill="auto"/>
            <w:vAlign w:val="center"/>
            <w:hideMark/>
          </w:tcPr>
          <w:p w:rsidR="00235CEE" w:rsidRPr="00235CEE" w:rsidRDefault="00235CEE" w:rsidP="00235CEE">
            <w:pPr>
              <w:rPr>
                <w:color w:val="000000"/>
              </w:rPr>
            </w:pPr>
            <w:r w:rsidRPr="00235CEE">
              <w:rPr>
                <w:color w:val="000000"/>
              </w:rPr>
              <w:t> </w:t>
            </w:r>
          </w:p>
        </w:tc>
        <w:tc>
          <w:tcPr>
            <w:tcW w:w="2493" w:type="pct"/>
            <w:tcBorders>
              <w:top w:val="nil"/>
              <w:left w:val="nil"/>
              <w:bottom w:val="single" w:sz="4" w:space="0" w:color="auto"/>
              <w:right w:val="single" w:sz="4" w:space="0" w:color="auto"/>
            </w:tcBorders>
            <w:shd w:val="clear" w:color="auto" w:fill="auto"/>
            <w:vAlign w:val="center"/>
            <w:hideMark/>
          </w:tcPr>
          <w:p w:rsidR="00235CEE" w:rsidRPr="00235CEE" w:rsidRDefault="00235CEE" w:rsidP="00235CEE">
            <w:pPr>
              <w:jc w:val="both"/>
              <w:rPr>
                <w:color w:val="000000"/>
              </w:rPr>
            </w:pPr>
            <w:r w:rsidRPr="00235CEE">
              <w:rPr>
                <w:color w:val="000000"/>
              </w:rPr>
              <w:t>приобретение тепловых сетей</w:t>
            </w:r>
          </w:p>
        </w:tc>
        <w:tc>
          <w:tcPr>
            <w:tcW w:w="623" w:type="pct"/>
            <w:tcBorders>
              <w:top w:val="nil"/>
              <w:left w:val="nil"/>
              <w:bottom w:val="single" w:sz="4" w:space="0" w:color="auto"/>
              <w:right w:val="single" w:sz="4" w:space="0" w:color="auto"/>
            </w:tcBorders>
            <w:shd w:val="clear" w:color="auto" w:fill="auto"/>
            <w:vAlign w:val="center"/>
            <w:hideMark/>
          </w:tcPr>
          <w:p w:rsidR="00235CEE" w:rsidRPr="00235CEE" w:rsidRDefault="00235CEE" w:rsidP="00235CEE">
            <w:pPr>
              <w:jc w:val="center"/>
              <w:rPr>
                <w:color w:val="000000"/>
              </w:rPr>
            </w:pPr>
            <w:r w:rsidRPr="00235CEE">
              <w:rPr>
                <w:color w:val="000000"/>
              </w:rPr>
              <w:t>39 500 000,00</w:t>
            </w:r>
          </w:p>
        </w:tc>
        <w:tc>
          <w:tcPr>
            <w:tcW w:w="590" w:type="pct"/>
            <w:tcBorders>
              <w:top w:val="nil"/>
              <w:left w:val="nil"/>
              <w:bottom w:val="single" w:sz="4" w:space="0" w:color="auto"/>
              <w:right w:val="single" w:sz="4" w:space="0" w:color="auto"/>
            </w:tcBorders>
          </w:tcPr>
          <w:p w:rsidR="00235CEE" w:rsidRPr="00235CEE" w:rsidRDefault="00235CEE" w:rsidP="00235CEE">
            <w:pPr>
              <w:jc w:val="center"/>
              <w:rPr>
                <w:color w:val="000000"/>
              </w:rPr>
            </w:pPr>
          </w:p>
        </w:tc>
      </w:tr>
      <w:tr w:rsidR="00235CEE" w:rsidRPr="00235CEE" w:rsidTr="00235CEE">
        <w:trPr>
          <w:gridBefore w:val="1"/>
          <w:gridAfter w:val="1"/>
          <w:wBefore w:w="73" w:type="pct"/>
          <w:wAfter w:w="155" w:type="pct"/>
          <w:trHeight w:val="68"/>
        </w:trPr>
        <w:tc>
          <w:tcPr>
            <w:tcW w:w="189" w:type="pct"/>
            <w:gridSpan w:val="2"/>
            <w:tcBorders>
              <w:top w:val="nil"/>
              <w:left w:val="single" w:sz="4" w:space="0" w:color="auto"/>
              <w:bottom w:val="single" w:sz="4" w:space="0" w:color="auto"/>
              <w:right w:val="single" w:sz="4" w:space="0" w:color="auto"/>
            </w:tcBorders>
            <w:shd w:val="clear" w:color="auto" w:fill="auto"/>
            <w:vAlign w:val="center"/>
            <w:hideMark/>
          </w:tcPr>
          <w:p w:rsidR="00235CEE" w:rsidRPr="00235CEE" w:rsidRDefault="00235CEE" w:rsidP="00235CEE">
            <w:pPr>
              <w:rPr>
                <w:color w:val="000000"/>
              </w:rPr>
            </w:pPr>
            <w:r w:rsidRPr="00235CEE">
              <w:rPr>
                <w:color w:val="000000"/>
              </w:rPr>
              <w:t> </w:t>
            </w:r>
          </w:p>
        </w:tc>
        <w:tc>
          <w:tcPr>
            <w:tcW w:w="877" w:type="pct"/>
            <w:tcBorders>
              <w:top w:val="nil"/>
              <w:left w:val="nil"/>
              <w:bottom w:val="single" w:sz="4" w:space="0" w:color="auto"/>
              <w:right w:val="single" w:sz="4" w:space="0" w:color="auto"/>
            </w:tcBorders>
            <w:shd w:val="clear" w:color="auto" w:fill="auto"/>
            <w:vAlign w:val="center"/>
            <w:hideMark/>
          </w:tcPr>
          <w:p w:rsidR="00235CEE" w:rsidRPr="00235CEE" w:rsidRDefault="00235CEE" w:rsidP="00235CEE">
            <w:pPr>
              <w:rPr>
                <w:color w:val="000000"/>
              </w:rPr>
            </w:pPr>
            <w:r w:rsidRPr="00235CEE">
              <w:rPr>
                <w:color w:val="000000"/>
              </w:rPr>
              <w:t> </w:t>
            </w:r>
          </w:p>
        </w:tc>
        <w:tc>
          <w:tcPr>
            <w:tcW w:w="2493" w:type="pct"/>
            <w:tcBorders>
              <w:top w:val="nil"/>
              <w:left w:val="nil"/>
              <w:bottom w:val="single" w:sz="4" w:space="0" w:color="auto"/>
              <w:right w:val="single" w:sz="4" w:space="0" w:color="auto"/>
            </w:tcBorders>
            <w:shd w:val="clear" w:color="auto" w:fill="auto"/>
            <w:vAlign w:val="center"/>
            <w:hideMark/>
          </w:tcPr>
          <w:p w:rsidR="00235CEE" w:rsidRPr="00235CEE" w:rsidRDefault="00235CEE" w:rsidP="00235CEE">
            <w:pPr>
              <w:jc w:val="both"/>
              <w:rPr>
                <w:color w:val="000000"/>
              </w:rPr>
            </w:pPr>
            <w:r w:rsidRPr="00235CEE">
              <w:rPr>
                <w:color w:val="000000"/>
              </w:rPr>
              <w:t xml:space="preserve">приобретение котельного оборудования с насосной группой </w:t>
            </w:r>
          </w:p>
        </w:tc>
        <w:tc>
          <w:tcPr>
            <w:tcW w:w="623" w:type="pct"/>
            <w:tcBorders>
              <w:top w:val="nil"/>
              <w:left w:val="nil"/>
              <w:bottom w:val="single" w:sz="4" w:space="0" w:color="auto"/>
              <w:right w:val="single" w:sz="4" w:space="0" w:color="auto"/>
            </w:tcBorders>
            <w:shd w:val="clear" w:color="auto" w:fill="auto"/>
            <w:vAlign w:val="center"/>
            <w:hideMark/>
          </w:tcPr>
          <w:p w:rsidR="00235CEE" w:rsidRPr="00235CEE" w:rsidRDefault="00235CEE" w:rsidP="00235CEE">
            <w:pPr>
              <w:jc w:val="center"/>
              <w:rPr>
                <w:color w:val="000000"/>
              </w:rPr>
            </w:pPr>
            <w:r w:rsidRPr="00235CEE">
              <w:rPr>
                <w:color w:val="000000"/>
              </w:rPr>
              <w:t>32 607 587,40</w:t>
            </w:r>
          </w:p>
        </w:tc>
        <w:tc>
          <w:tcPr>
            <w:tcW w:w="590" w:type="pct"/>
            <w:tcBorders>
              <w:top w:val="nil"/>
              <w:left w:val="nil"/>
              <w:bottom w:val="single" w:sz="4" w:space="0" w:color="auto"/>
              <w:right w:val="single" w:sz="4" w:space="0" w:color="auto"/>
            </w:tcBorders>
          </w:tcPr>
          <w:p w:rsidR="00235CEE" w:rsidRPr="00235CEE" w:rsidRDefault="00235CEE" w:rsidP="00235CEE">
            <w:pPr>
              <w:jc w:val="center"/>
              <w:rPr>
                <w:color w:val="000000"/>
              </w:rPr>
            </w:pPr>
          </w:p>
        </w:tc>
      </w:tr>
    </w:tbl>
    <w:p w:rsidR="00235CEE" w:rsidRPr="00235CEE" w:rsidRDefault="00235CEE" w:rsidP="00235CEE">
      <w:pPr>
        <w:spacing w:line="0" w:lineRule="atLeast"/>
        <w:rPr>
          <w:bCs/>
          <w:lang w:eastAsia="x-none"/>
        </w:rPr>
      </w:pPr>
    </w:p>
    <w:p w:rsidR="00FA2D94" w:rsidRPr="00235CEE" w:rsidRDefault="00FA2D94" w:rsidP="00235CEE">
      <w:pPr>
        <w:jc w:val="center"/>
      </w:pPr>
    </w:p>
    <w:sectPr w:rsidR="00FA2D94" w:rsidRPr="00235CEE" w:rsidSect="00235CEE">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BAB" w:rsidRDefault="00A73BAB" w:rsidP="00512EDA">
      <w:r>
        <w:separator/>
      </w:r>
    </w:p>
  </w:endnote>
  <w:endnote w:type="continuationSeparator" w:id="0">
    <w:p w:rsidR="00A73BAB" w:rsidRDefault="00A73BAB"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panose1 w:val="05010000000000000000"/>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BAB" w:rsidRDefault="00A73BAB" w:rsidP="00512EDA">
      <w:r>
        <w:separator/>
      </w:r>
    </w:p>
  </w:footnote>
  <w:footnote w:type="continuationSeparator" w:id="0">
    <w:p w:rsidR="00A73BAB" w:rsidRDefault="00A73BAB"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9C6" w:rsidRPr="00050FF2" w:rsidRDefault="006479C6" w:rsidP="00050FF2">
    <w:r w:rsidRPr="00050FF2">
      <w:fldChar w:fldCharType="begin"/>
    </w:r>
    <w:r w:rsidRPr="00050FF2">
      <w:instrText>PAGE   \* MERGEFORMAT</w:instrText>
    </w:r>
    <w:r w:rsidRPr="00050FF2">
      <w:fldChar w:fldCharType="separate"/>
    </w:r>
    <w:r w:rsidR="0039679E">
      <w:rPr>
        <w:noProof/>
      </w:rPr>
      <w:t>1</w:t>
    </w:r>
    <w:r w:rsidRPr="00050FF2">
      <w:fldChar w:fldCharType="end"/>
    </w:r>
  </w:p>
  <w:p w:rsidR="006479C6" w:rsidRPr="00050FF2" w:rsidRDefault="006479C6" w:rsidP="00050F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9">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0A2F5CAD"/>
    <w:multiLevelType w:val="hybridMultilevel"/>
    <w:tmpl w:val="5C2C5F38"/>
    <w:lvl w:ilvl="0" w:tplc="63DEBE4C">
      <w:start w:val="1"/>
      <w:numFmt w:val="decimal"/>
      <w:suff w:val="space"/>
      <w:lvlText w:val="%1."/>
      <w:lvlJc w:val="left"/>
      <w:pPr>
        <w:ind w:left="1069" w:hanging="360"/>
      </w:pPr>
      <w:rPr>
        <w:rFonts w:hint="default"/>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C8455D5"/>
    <w:multiLevelType w:val="hybridMultilevel"/>
    <w:tmpl w:val="DAC442BE"/>
    <w:lvl w:ilvl="0" w:tplc="92A8B3C4">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DE178D"/>
    <w:multiLevelType w:val="hybridMultilevel"/>
    <w:tmpl w:val="8298A0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4">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9">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8D822D7"/>
    <w:multiLevelType w:val="hybridMultilevel"/>
    <w:tmpl w:val="930CB3FC"/>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3">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0963030"/>
    <w:multiLevelType w:val="hybridMultilevel"/>
    <w:tmpl w:val="23AE2FE0"/>
    <w:lvl w:ilvl="0" w:tplc="0A1C27C6">
      <w:start w:val="1"/>
      <w:numFmt w:val="decimal"/>
      <w:suff w:val="space"/>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393F76CA"/>
    <w:multiLevelType w:val="hybridMultilevel"/>
    <w:tmpl w:val="B07AC86C"/>
    <w:lvl w:ilvl="0" w:tplc="18C45978">
      <w:start w:val="1"/>
      <w:numFmt w:val="decimal"/>
      <w:suff w:val="space"/>
      <w:lvlText w:val="%1."/>
      <w:lvlJc w:val="left"/>
      <w:pPr>
        <w:ind w:left="720" w:hanging="360"/>
      </w:pPr>
      <w:rPr>
        <w:rFonts w:hint="default"/>
        <w:b w:val="0"/>
      </w:rPr>
    </w:lvl>
    <w:lvl w:ilvl="1" w:tplc="27F2B464">
      <w:start w:val="1"/>
      <w:numFmt w:val="lowerLetter"/>
      <w:lvlText w:val="%2."/>
      <w:lvlJc w:val="left"/>
      <w:pPr>
        <w:tabs>
          <w:tab w:val="num" w:pos="1440"/>
        </w:tabs>
        <w:ind w:left="1440" w:hanging="360"/>
      </w:pPr>
    </w:lvl>
    <w:lvl w:ilvl="2" w:tplc="F02ED794">
      <w:start w:val="1"/>
      <w:numFmt w:val="lowerRoman"/>
      <w:lvlText w:val="%3."/>
      <w:lvlJc w:val="right"/>
      <w:pPr>
        <w:tabs>
          <w:tab w:val="num" w:pos="2160"/>
        </w:tabs>
        <w:ind w:left="2160" w:hanging="180"/>
      </w:pPr>
    </w:lvl>
    <w:lvl w:ilvl="3" w:tplc="0BCCD742">
      <w:start w:val="1"/>
      <w:numFmt w:val="decimal"/>
      <w:lvlText w:val="%4."/>
      <w:lvlJc w:val="left"/>
      <w:pPr>
        <w:tabs>
          <w:tab w:val="num" w:pos="2880"/>
        </w:tabs>
        <w:ind w:left="2880" w:hanging="360"/>
      </w:pPr>
    </w:lvl>
    <w:lvl w:ilvl="4" w:tplc="96B4F814">
      <w:start w:val="1"/>
      <w:numFmt w:val="lowerLetter"/>
      <w:lvlText w:val="%5."/>
      <w:lvlJc w:val="left"/>
      <w:pPr>
        <w:tabs>
          <w:tab w:val="num" w:pos="3600"/>
        </w:tabs>
        <w:ind w:left="3600" w:hanging="360"/>
      </w:pPr>
    </w:lvl>
    <w:lvl w:ilvl="5" w:tplc="AEFC700E">
      <w:start w:val="1"/>
      <w:numFmt w:val="lowerRoman"/>
      <w:lvlText w:val="%6."/>
      <w:lvlJc w:val="right"/>
      <w:pPr>
        <w:tabs>
          <w:tab w:val="num" w:pos="4320"/>
        </w:tabs>
        <w:ind w:left="4320" w:hanging="180"/>
      </w:pPr>
    </w:lvl>
    <w:lvl w:ilvl="6" w:tplc="4A38BB50">
      <w:start w:val="1"/>
      <w:numFmt w:val="decimal"/>
      <w:lvlText w:val="%7."/>
      <w:lvlJc w:val="left"/>
      <w:pPr>
        <w:tabs>
          <w:tab w:val="num" w:pos="5040"/>
        </w:tabs>
        <w:ind w:left="5040" w:hanging="360"/>
      </w:pPr>
    </w:lvl>
    <w:lvl w:ilvl="7" w:tplc="8AD8FD6C">
      <w:start w:val="1"/>
      <w:numFmt w:val="lowerLetter"/>
      <w:lvlText w:val="%8."/>
      <w:lvlJc w:val="left"/>
      <w:pPr>
        <w:tabs>
          <w:tab w:val="num" w:pos="5760"/>
        </w:tabs>
        <w:ind w:left="5760" w:hanging="360"/>
      </w:pPr>
    </w:lvl>
    <w:lvl w:ilvl="8" w:tplc="D7183560">
      <w:start w:val="1"/>
      <w:numFmt w:val="lowerRoman"/>
      <w:lvlText w:val="%9."/>
      <w:lvlJc w:val="right"/>
      <w:pPr>
        <w:tabs>
          <w:tab w:val="num" w:pos="6480"/>
        </w:tabs>
        <w:ind w:left="6480" w:hanging="180"/>
      </w:pPr>
    </w:lvl>
  </w:abstractNum>
  <w:abstractNum w:abstractNumId="31">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2">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3">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4">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40">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41">
    <w:nsid w:val="579650CB"/>
    <w:multiLevelType w:val="hybridMultilevel"/>
    <w:tmpl w:val="5FC2251A"/>
    <w:lvl w:ilvl="0" w:tplc="E18A2910">
      <w:start w:val="1"/>
      <w:numFmt w:val="decimal"/>
      <w:lvlText w:val="%1)"/>
      <w:lvlJc w:val="left"/>
      <w:pPr>
        <w:ind w:left="720" w:hanging="360"/>
      </w:pPr>
    </w:lvl>
    <w:lvl w:ilvl="1" w:tplc="9A2C0464">
      <w:start w:val="1"/>
      <w:numFmt w:val="lowerLetter"/>
      <w:lvlText w:val="%2."/>
      <w:lvlJc w:val="left"/>
      <w:pPr>
        <w:ind w:left="1440" w:hanging="360"/>
      </w:pPr>
    </w:lvl>
    <w:lvl w:ilvl="2" w:tplc="C7ACC352">
      <w:start w:val="1"/>
      <w:numFmt w:val="lowerRoman"/>
      <w:lvlText w:val="%3."/>
      <w:lvlJc w:val="right"/>
      <w:pPr>
        <w:ind w:left="2160" w:hanging="180"/>
      </w:pPr>
    </w:lvl>
    <w:lvl w:ilvl="3" w:tplc="A13E77B2">
      <w:start w:val="1"/>
      <w:numFmt w:val="decimal"/>
      <w:lvlText w:val="%4."/>
      <w:lvlJc w:val="left"/>
      <w:pPr>
        <w:ind w:left="2880" w:hanging="360"/>
      </w:pPr>
    </w:lvl>
    <w:lvl w:ilvl="4" w:tplc="7964575E">
      <w:start w:val="1"/>
      <w:numFmt w:val="lowerLetter"/>
      <w:lvlText w:val="%5."/>
      <w:lvlJc w:val="left"/>
      <w:pPr>
        <w:ind w:left="3600" w:hanging="360"/>
      </w:pPr>
    </w:lvl>
    <w:lvl w:ilvl="5" w:tplc="08BA2FBA">
      <w:start w:val="1"/>
      <w:numFmt w:val="lowerRoman"/>
      <w:lvlText w:val="%6."/>
      <w:lvlJc w:val="right"/>
      <w:pPr>
        <w:ind w:left="4320" w:hanging="180"/>
      </w:pPr>
    </w:lvl>
    <w:lvl w:ilvl="6" w:tplc="600C3BD8">
      <w:start w:val="1"/>
      <w:numFmt w:val="decimal"/>
      <w:lvlText w:val="%7."/>
      <w:lvlJc w:val="left"/>
      <w:pPr>
        <w:ind w:left="5040" w:hanging="360"/>
      </w:pPr>
    </w:lvl>
    <w:lvl w:ilvl="7" w:tplc="3350DAE0">
      <w:start w:val="1"/>
      <w:numFmt w:val="lowerLetter"/>
      <w:lvlText w:val="%8."/>
      <w:lvlJc w:val="left"/>
      <w:pPr>
        <w:ind w:left="5760" w:hanging="360"/>
      </w:pPr>
    </w:lvl>
    <w:lvl w:ilvl="8" w:tplc="41F01644">
      <w:start w:val="1"/>
      <w:numFmt w:val="lowerRoman"/>
      <w:lvlText w:val="%9."/>
      <w:lvlJc w:val="right"/>
      <w:pPr>
        <w:ind w:left="6480" w:hanging="180"/>
      </w:pPr>
    </w:lvl>
  </w:abstractNum>
  <w:abstractNum w:abstractNumId="42">
    <w:nsid w:val="598B7131"/>
    <w:multiLevelType w:val="hybridMultilevel"/>
    <w:tmpl w:val="77C2C7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5">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6">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7">
    <w:nsid w:val="5EC91C78"/>
    <w:multiLevelType w:val="hybridMultilevel"/>
    <w:tmpl w:val="54EC4FE2"/>
    <w:lvl w:ilvl="0" w:tplc="F62C7D7A">
      <w:start w:val="1"/>
      <w:numFmt w:val="decimal"/>
      <w:suff w:val="space"/>
      <w:lvlText w:val="%1."/>
      <w:lvlJc w:val="left"/>
      <w:pPr>
        <w:ind w:left="347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9">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646C4618"/>
    <w:multiLevelType w:val="hybridMultilevel"/>
    <w:tmpl w:val="80F6F2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4">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6">
    <w:nsid w:val="6E870175"/>
    <w:multiLevelType w:val="hybridMultilevel"/>
    <w:tmpl w:val="05F62266"/>
    <w:lvl w:ilvl="0" w:tplc="F60A93B4">
      <w:start w:val="1"/>
      <w:numFmt w:val="bullet"/>
      <w:lvlText w:val="-"/>
      <w:lvlJc w:val="left"/>
      <w:pPr>
        <w:ind w:left="720" w:hanging="360"/>
      </w:pPr>
      <w:rPr>
        <w:strike w:val="0"/>
        <w:u w:val="none"/>
      </w:rPr>
    </w:lvl>
    <w:lvl w:ilvl="1" w:tplc="CC58EE50">
      <w:start w:val="1"/>
      <w:numFmt w:val="bullet"/>
      <w:lvlText w:val="-"/>
      <w:lvlJc w:val="left"/>
      <w:pPr>
        <w:ind w:left="1440" w:hanging="360"/>
      </w:pPr>
      <w:rPr>
        <w:strike w:val="0"/>
        <w:u w:val="none"/>
      </w:rPr>
    </w:lvl>
    <w:lvl w:ilvl="2" w:tplc="13F62DE4">
      <w:start w:val="1"/>
      <w:numFmt w:val="bullet"/>
      <w:lvlText w:val="-"/>
      <w:lvlJc w:val="left"/>
      <w:pPr>
        <w:ind w:left="2160" w:hanging="360"/>
      </w:pPr>
      <w:rPr>
        <w:strike w:val="0"/>
        <w:u w:val="none"/>
      </w:rPr>
    </w:lvl>
    <w:lvl w:ilvl="3" w:tplc="D4CE795E">
      <w:start w:val="1"/>
      <w:numFmt w:val="bullet"/>
      <w:lvlText w:val="-"/>
      <w:lvlJc w:val="left"/>
      <w:pPr>
        <w:ind w:left="2880" w:hanging="360"/>
      </w:pPr>
      <w:rPr>
        <w:strike w:val="0"/>
        <w:u w:val="none"/>
      </w:rPr>
    </w:lvl>
    <w:lvl w:ilvl="4" w:tplc="AC3E35D6">
      <w:start w:val="1"/>
      <w:numFmt w:val="bullet"/>
      <w:lvlText w:val="-"/>
      <w:lvlJc w:val="left"/>
      <w:pPr>
        <w:ind w:left="3600" w:hanging="360"/>
      </w:pPr>
      <w:rPr>
        <w:strike w:val="0"/>
        <w:u w:val="none"/>
      </w:rPr>
    </w:lvl>
    <w:lvl w:ilvl="5" w:tplc="D154414A">
      <w:start w:val="1"/>
      <w:numFmt w:val="bullet"/>
      <w:lvlText w:val="-"/>
      <w:lvlJc w:val="left"/>
      <w:pPr>
        <w:ind w:left="4320" w:hanging="360"/>
      </w:pPr>
      <w:rPr>
        <w:strike w:val="0"/>
        <w:u w:val="none"/>
      </w:rPr>
    </w:lvl>
    <w:lvl w:ilvl="6" w:tplc="1BF28A8C">
      <w:start w:val="1"/>
      <w:numFmt w:val="bullet"/>
      <w:lvlText w:val="-"/>
      <w:lvlJc w:val="left"/>
      <w:pPr>
        <w:ind w:left="5040" w:hanging="360"/>
      </w:pPr>
      <w:rPr>
        <w:strike w:val="0"/>
        <w:u w:val="none"/>
      </w:rPr>
    </w:lvl>
    <w:lvl w:ilvl="7" w:tplc="A17C90D8">
      <w:start w:val="1"/>
      <w:numFmt w:val="bullet"/>
      <w:lvlText w:val="-"/>
      <w:lvlJc w:val="left"/>
      <w:pPr>
        <w:ind w:left="5760" w:hanging="360"/>
      </w:pPr>
      <w:rPr>
        <w:strike w:val="0"/>
        <w:u w:val="none"/>
      </w:rPr>
    </w:lvl>
    <w:lvl w:ilvl="8" w:tplc="4DF28E52">
      <w:start w:val="1"/>
      <w:numFmt w:val="bullet"/>
      <w:lvlText w:val="-"/>
      <w:lvlJc w:val="left"/>
      <w:pPr>
        <w:ind w:left="6480" w:hanging="360"/>
      </w:pPr>
      <w:rPr>
        <w:strike w:val="0"/>
        <w:u w:val="none"/>
      </w:rPr>
    </w:lvl>
  </w:abstractNum>
  <w:abstractNum w:abstractNumId="57">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8">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9">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53"/>
  </w:num>
  <w:num w:numId="3">
    <w:abstractNumId w:val="19"/>
  </w:num>
  <w:num w:numId="4">
    <w:abstractNumId w:val="28"/>
  </w:num>
  <w:num w:numId="5">
    <w:abstractNumId w:val="43"/>
  </w:num>
  <w:num w:numId="6">
    <w:abstractNumId w:val="37"/>
  </w:num>
  <w:num w:numId="7">
    <w:abstractNumId w:val="5"/>
  </w:num>
  <w:num w:numId="8">
    <w:abstractNumId w:val="16"/>
  </w:num>
  <w:num w:numId="9">
    <w:abstractNumId w:val="32"/>
  </w:num>
  <w:num w:numId="10">
    <w:abstractNumId w:val="31"/>
  </w:num>
  <w:num w:numId="11">
    <w:abstractNumId w:val="33"/>
  </w:num>
  <w:num w:numId="12">
    <w:abstractNumId w:val="9"/>
  </w:num>
  <w:num w:numId="13">
    <w:abstractNumId w:val="20"/>
  </w:num>
  <w:num w:numId="14">
    <w:abstractNumId w:val="46"/>
  </w:num>
  <w:num w:numId="15">
    <w:abstractNumId w:val="48"/>
  </w:num>
  <w:num w:numId="16">
    <w:abstractNumId w:val="3"/>
  </w:num>
  <w:num w:numId="17">
    <w:abstractNumId w:val="51"/>
  </w:num>
  <w:num w:numId="18">
    <w:abstractNumId w:val="27"/>
  </w:num>
  <w:num w:numId="19">
    <w:abstractNumId w:val="35"/>
  </w:num>
  <w:num w:numId="20">
    <w:abstractNumId w:val="59"/>
  </w:num>
  <w:num w:numId="21">
    <w:abstractNumId w:val="34"/>
  </w:num>
  <w:num w:numId="22">
    <w:abstractNumId w:val="8"/>
  </w:num>
  <w:num w:numId="23">
    <w:abstractNumId w:val="26"/>
  </w:num>
  <w:num w:numId="24">
    <w:abstractNumId w:val="2"/>
  </w:num>
  <w:num w:numId="25">
    <w:abstractNumId w:val="54"/>
  </w:num>
  <w:num w:numId="26">
    <w:abstractNumId w:val="18"/>
  </w:num>
  <w:num w:numId="27">
    <w:abstractNumId w:val="52"/>
  </w:num>
  <w:num w:numId="28">
    <w:abstractNumId w:val="49"/>
  </w:num>
  <w:num w:numId="29">
    <w:abstractNumId w:val="24"/>
  </w:num>
  <w:num w:numId="30">
    <w:abstractNumId w:val="55"/>
  </w:num>
  <w:num w:numId="31">
    <w:abstractNumId w:val="44"/>
  </w:num>
  <w:num w:numId="32">
    <w:abstractNumId w:val="14"/>
  </w:num>
  <w:num w:numId="33">
    <w:abstractNumId w:val="57"/>
  </w:num>
  <w:num w:numId="34">
    <w:abstractNumId w:val="1"/>
  </w:num>
  <w:num w:numId="35">
    <w:abstractNumId w:val="7"/>
  </w:num>
  <w:num w:numId="36">
    <w:abstractNumId w:val="36"/>
  </w:num>
  <w:num w:numId="37">
    <w:abstractNumId w:val="58"/>
  </w:num>
  <w:num w:numId="38">
    <w:abstractNumId w:val="22"/>
  </w:num>
  <w:num w:numId="39">
    <w:abstractNumId w:val="6"/>
  </w:num>
  <w:num w:numId="40">
    <w:abstractNumId w:val="45"/>
  </w:num>
  <w:num w:numId="41">
    <w:abstractNumId w:val="40"/>
  </w:num>
  <w:num w:numId="42">
    <w:abstractNumId w:val="38"/>
  </w:num>
  <w:num w:numId="43">
    <w:abstractNumId w:val="39"/>
  </w:num>
  <w:num w:numId="44">
    <w:abstractNumId w:val="17"/>
  </w:num>
  <w:num w:numId="45">
    <w:abstractNumId w:val="15"/>
  </w:num>
  <w:num w:numId="46">
    <w:abstractNumId w:val="4"/>
  </w:num>
  <w:num w:numId="47">
    <w:abstractNumId w:val="13"/>
  </w:num>
  <w:num w:numId="48">
    <w:abstractNumId w:val="29"/>
  </w:num>
  <w:num w:numId="49">
    <w:abstractNumId w:val="23"/>
  </w:num>
  <w:num w:numId="50">
    <w:abstractNumId w:val="56"/>
  </w:num>
  <w:num w:numId="51">
    <w:abstractNumId w:val="30"/>
  </w:num>
  <w:num w:numId="52">
    <w:abstractNumId w:val="41"/>
  </w:num>
  <w:num w:numId="53">
    <w:abstractNumId w:val="25"/>
  </w:num>
  <w:num w:numId="54">
    <w:abstractNumId w:val="11"/>
  </w:num>
  <w:num w:numId="55">
    <w:abstractNumId w:val="10"/>
  </w:num>
  <w:num w:numId="56">
    <w:abstractNumId w:val="47"/>
  </w:num>
  <w:num w:numId="57">
    <w:abstractNumId w:val="12"/>
  </w:num>
  <w:num w:numId="58">
    <w:abstractNumId w:val="42"/>
  </w:num>
  <w:num w:numId="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971"/>
    <w:rsid w:val="000028B0"/>
    <w:rsid w:val="00006563"/>
    <w:rsid w:val="00007537"/>
    <w:rsid w:val="00013190"/>
    <w:rsid w:val="000177EA"/>
    <w:rsid w:val="00020E98"/>
    <w:rsid w:val="0002238D"/>
    <w:rsid w:val="000313D4"/>
    <w:rsid w:val="000421F7"/>
    <w:rsid w:val="000475BB"/>
    <w:rsid w:val="00050FF2"/>
    <w:rsid w:val="000535B4"/>
    <w:rsid w:val="00060A22"/>
    <w:rsid w:val="0007272D"/>
    <w:rsid w:val="000728B5"/>
    <w:rsid w:val="0008038F"/>
    <w:rsid w:val="00082CCF"/>
    <w:rsid w:val="000839D4"/>
    <w:rsid w:val="000901FB"/>
    <w:rsid w:val="00091AD0"/>
    <w:rsid w:val="00094F14"/>
    <w:rsid w:val="0009657C"/>
    <w:rsid w:val="00097D7E"/>
    <w:rsid w:val="000A1103"/>
    <w:rsid w:val="000B3223"/>
    <w:rsid w:val="000B6065"/>
    <w:rsid w:val="000C0750"/>
    <w:rsid w:val="000C2A73"/>
    <w:rsid w:val="000D6372"/>
    <w:rsid w:val="00104B03"/>
    <w:rsid w:val="00113538"/>
    <w:rsid w:val="001146C8"/>
    <w:rsid w:val="00116B78"/>
    <w:rsid w:val="00121E2B"/>
    <w:rsid w:val="0012566A"/>
    <w:rsid w:val="001279E9"/>
    <w:rsid w:val="00132254"/>
    <w:rsid w:val="001355CE"/>
    <w:rsid w:val="00150422"/>
    <w:rsid w:val="00150C74"/>
    <w:rsid w:val="0015377D"/>
    <w:rsid w:val="001561FC"/>
    <w:rsid w:val="0016642E"/>
    <w:rsid w:val="00171E3E"/>
    <w:rsid w:val="00174A7B"/>
    <w:rsid w:val="00175327"/>
    <w:rsid w:val="001867B2"/>
    <w:rsid w:val="00187655"/>
    <w:rsid w:val="001946C2"/>
    <w:rsid w:val="00197573"/>
    <w:rsid w:val="001A098F"/>
    <w:rsid w:val="001B01E7"/>
    <w:rsid w:val="001B3DDE"/>
    <w:rsid w:val="001B4D97"/>
    <w:rsid w:val="001B66A0"/>
    <w:rsid w:val="001B6845"/>
    <w:rsid w:val="001C3001"/>
    <w:rsid w:val="001C309F"/>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16D17"/>
    <w:rsid w:val="00223176"/>
    <w:rsid w:val="00227B83"/>
    <w:rsid w:val="0023399A"/>
    <w:rsid w:val="00234A3D"/>
    <w:rsid w:val="00235CEE"/>
    <w:rsid w:val="00236D8C"/>
    <w:rsid w:val="00252412"/>
    <w:rsid w:val="00252E51"/>
    <w:rsid w:val="00260191"/>
    <w:rsid w:val="00264CB0"/>
    <w:rsid w:val="002666BD"/>
    <w:rsid w:val="002700A7"/>
    <w:rsid w:val="00276D5D"/>
    <w:rsid w:val="0027756A"/>
    <w:rsid w:val="00284935"/>
    <w:rsid w:val="00287B6B"/>
    <w:rsid w:val="002A2960"/>
    <w:rsid w:val="002A5311"/>
    <w:rsid w:val="002A76EF"/>
    <w:rsid w:val="002C22DC"/>
    <w:rsid w:val="002C3267"/>
    <w:rsid w:val="002C72B8"/>
    <w:rsid w:val="002C73F0"/>
    <w:rsid w:val="002C7922"/>
    <w:rsid w:val="002D0F97"/>
    <w:rsid w:val="002D2EF7"/>
    <w:rsid w:val="002D50AB"/>
    <w:rsid w:val="002D5947"/>
    <w:rsid w:val="002D63BD"/>
    <w:rsid w:val="002E0682"/>
    <w:rsid w:val="002E1AFD"/>
    <w:rsid w:val="002F553E"/>
    <w:rsid w:val="002F5613"/>
    <w:rsid w:val="002F5F43"/>
    <w:rsid w:val="0030098C"/>
    <w:rsid w:val="00300C53"/>
    <w:rsid w:val="00304966"/>
    <w:rsid w:val="00307D3F"/>
    <w:rsid w:val="0031390E"/>
    <w:rsid w:val="003157FC"/>
    <w:rsid w:val="003174B9"/>
    <w:rsid w:val="00320371"/>
    <w:rsid w:val="0032308D"/>
    <w:rsid w:val="00333486"/>
    <w:rsid w:val="00342AD6"/>
    <w:rsid w:val="00344857"/>
    <w:rsid w:val="0035425F"/>
    <w:rsid w:val="00355D3A"/>
    <w:rsid w:val="003613F9"/>
    <w:rsid w:val="003632A8"/>
    <w:rsid w:val="003663EE"/>
    <w:rsid w:val="00366419"/>
    <w:rsid w:val="0036678C"/>
    <w:rsid w:val="00374C55"/>
    <w:rsid w:val="00377EC2"/>
    <w:rsid w:val="0038530A"/>
    <w:rsid w:val="00391C16"/>
    <w:rsid w:val="0039679E"/>
    <w:rsid w:val="003A1730"/>
    <w:rsid w:val="003B2887"/>
    <w:rsid w:val="003B39AA"/>
    <w:rsid w:val="003B3D31"/>
    <w:rsid w:val="003C790A"/>
    <w:rsid w:val="003D3F88"/>
    <w:rsid w:val="003D6CA0"/>
    <w:rsid w:val="003E2E31"/>
    <w:rsid w:val="003E4A97"/>
    <w:rsid w:val="003E514C"/>
    <w:rsid w:val="003F1133"/>
    <w:rsid w:val="00405D4F"/>
    <w:rsid w:val="00406099"/>
    <w:rsid w:val="00414823"/>
    <w:rsid w:val="00417EDB"/>
    <w:rsid w:val="004219EC"/>
    <w:rsid w:val="004240B1"/>
    <w:rsid w:val="00426678"/>
    <w:rsid w:val="00431AAF"/>
    <w:rsid w:val="00435E0F"/>
    <w:rsid w:val="004509EE"/>
    <w:rsid w:val="004556D1"/>
    <w:rsid w:val="00455B5B"/>
    <w:rsid w:val="00457BF8"/>
    <w:rsid w:val="0046166D"/>
    <w:rsid w:val="004624C7"/>
    <w:rsid w:val="00463330"/>
    <w:rsid w:val="0047700F"/>
    <w:rsid w:val="0048346C"/>
    <w:rsid w:val="00486399"/>
    <w:rsid w:val="004907E3"/>
    <w:rsid w:val="004A73ED"/>
    <w:rsid w:val="004B38B7"/>
    <w:rsid w:val="004B7104"/>
    <w:rsid w:val="004C2287"/>
    <w:rsid w:val="004C46D2"/>
    <w:rsid w:val="004C4C8A"/>
    <w:rsid w:val="004D294A"/>
    <w:rsid w:val="004D5E34"/>
    <w:rsid w:val="004E1FD0"/>
    <w:rsid w:val="004E2275"/>
    <w:rsid w:val="004E60EC"/>
    <w:rsid w:val="004E6605"/>
    <w:rsid w:val="004E664E"/>
    <w:rsid w:val="004F6640"/>
    <w:rsid w:val="005043A6"/>
    <w:rsid w:val="00507620"/>
    <w:rsid w:val="0050799B"/>
    <w:rsid w:val="00511CE9"/>
    <w:rsid w:val="00512B84"/>
    <w:rsid w:val="00512EDA"/>
    <w:rsid w:val="005264B5"/>
    <w:rsid w:val="00526A2E"/>
    <w:rsid w:val="00536403"/>
    <w:rsid w:val="00547CE4"/>
    <w:rsid w:val="00556E85"/>
    <w:rsid w:val="00562686"/>
    <w:rsid w:val="005632A3"/>
    <w:rsid w:val="005816E0"/>
    <w:rsid w:val="00582259"/>
    <w:rsid w:val="00595FCD"/>
    <w:rsid w:val="005A2E0C"/>
    <w:rsid w:val="005A3BE8"/>
    <w:rsid w:val="005A5755"/>
    <w:rsid w:val="005A57F7"/>
    <w:rsid w:val="005B7FEC"/>
    <w:rsid w:val="005C3804"/>
    <w:rsid w:val="005C6AF4"/>
    <w:rsid w:val="005D0682"/>
    <w:rsid w:val="005E0082"/>
    <w:rsid w:val="005E492E"/>
    <w:rsid w:val="005E4B08"/>
    <w:rsid w:val="005F06DD"/>
    <w:rsid w:val="00615CC2"/>
    <w:rsid w:val="00625373"/>
    <w:rsid w:val="00626CE6"/>
    <w:rsid w:val="00627D8B"/>
    <w:rsid w:val="00630679"/>
    <w:rsid w:val="006378F8"/>
    <w:rsid w:val="00643B86"/>
    <w:rsid w:val="00645EA7"/>
    <w:rsid w:val="006479C6"/>
    <w:rsid w:val="00652E2D"/>
    <w:rsid w:val="0066510E"/>
    <w:rsid w:val="0067519F"/>
    <w:rsid w:val="00677BD3"/>
    <w:rsid w:val="006844AB"/>
    <w:rsid w:val="006876BD"/>
    <w:rsid w:val="006950C4"/>
    <w:rsid w:val="00695C3E"/>
    <w:rsid w:val="006971E9"/>
    <w:rsid w:val="006A3FFC"/>
    <w:rsid w:val="006A4CA2"/>
    <w:rsid w:val="006A5A54"/>
    <w:rsid w:val="006A6693"/>
    <w:rsid w:val="006A6778"/>
    <w:rsid w:val="006B5178"/>
    <w:rsid w:val="006C3856"/>
    <w:rsid w:val="006C3AD3"/>
    <w:rsid w:val="006C4959"/>
    <w:rsid w:val="006D2AEB"/>
    <w:rsid w:val="006D637E"/>
    <w:rsid w:val="006D7F43"/>
    <w:rsid w:val="006E320D"/>
    <w:rsid w:val="006E6C0F"/>
    <w:rsid w:val="006F37C7"/>
    <w:rsid w:val="006F4131"/>
    <w:rsid w:val="006F5F18"/>
    <w:rsid w:val="00705333"/>
    <w:rsid w:val="007070C1"/>
    <w:rsid w:val="0071488C"/>
    <w:rsid w:val="00716A7B"/>
    <w:rsid w:val="00716E1F"/>
    <w:rsid w:val="00723DDC"/>
    <w:rsid w:val="00724801"/>
    <w:rsid w:val="0072623F"/>
    <w:rsid w:val="00733A59"/>
    <w:rsid w:val="0074750B"/>
    <w:rsid w:val="007503FD"/>
    <w:rsid w:val="00760927"/>
    <w:rsid w:val="00771742"/>
    <w:rsid w:val="00771EA7"/>
    <w:rsid w:val="0077457B"/>
    <w:rsid w:val="00775534"/>
    <w:rsid w:val="0078590E"/>
    <w:rsid w:val="00794931"/>
    <w:rsid w:val="007A2417"/>
    <w:rsid w:val="007D0DA4"/>
    <w:rsid w:val="007D7C56"/>
    <w:rsid w:val="007E29D8"/>
    <w:rsid w:val="007E32AE"/>
    <w:rsid w:val="007E401E"/>
    <w:rsid w:val="007F06AA"/>
    <w:rsid w:val="007F43CC"/>
    <w:rsid w:val="008014A6"/>
    <w:rsid w:val="008050E5"/>
    <w:rsid w:val="00813595"/>
    <w:rsid w:val="00814E2E"/>
    <w:rsid w:val="00816F88"/>
    <w:rsid w:val="00822617"/>
    <w:rsid w:val="008267F5"/>
    <w:rsid w:val="00841EF6"/>
    <w:rsid w:val="00842B8A"/>
    <w:rsid w:val="00842F3A"/>
    <w:rsid w:val="00877582"/>
    <w:rsid w:val="0088295A"/>
    <w:rsid w:val="0089217C"/>
    <w:rsid w:val="00892CC1"/>
    <w:rsid w:val="008A43DD"/>
    <w:rsid w:val="008A6BB5"/>
    <w:rsid w:val="008B08FE"/>
    <w:rsid w:val="008B7C4A"/>
    <w:rsid w:val="008C7206"/>
    <w:rsid w:val="008E6515"/>
    <w:rsid w:val="008E7D64"/>
    <w:rsid w:val="008F2E59"/>
    <w:rsid w:val="008F443D"/>
    <w:rsid w:val="008F4483"/>
    <w:rsid w:val="00900106"/>
    <w:rsid w:val="00901781"/>
    <w:rsid w:val="009027E4"/>
    <w:rsid w:val="009043F4"/>
    <w:rsid w:val="00910203"/>
    <w:rsid w:val="00913ACB"/>
    <w:rsid w:val="00923E48"/>
    <w:rsid w:val="0092610A"/>
    <w:rsid w:val="00930768"/>
    <w:rsid w:val="00931605"/>
    <w:rsid w:val="009341EE"/>
    <w:rsid w:val="009346C0"/>
    <w:rsid w:val="0093542F"/>
    <w:rsid w:val="00943A4B"/>
    <w:rsid w:val="00950F0E"/>
    <w:rsid w:val="00952FA0"/>
    <w:rsid w:val="00954E4A"/>
    <w:rsid w:val="0096240D"/>
    <w:rsid w:val="00965F13"/>
    <w:rsid w:val="00970C1B"/>
    <w:rsid w:val="00974660"/>
    <w:rsid w:val="009760D2"/>
    <w:rsid w:val="00977585"/>
    <w:rsid w:val="00980F40"/>
    <w:rsid w:val="00983D9E"/>
    <w:rsid w:val="0099112B"/>
    <w:rsid w:val="00994345"/>
    <w:rsid w:val="009B3CBF"/>
    <w:rsid w:val="009C55BD"/>
    <w:rsid w:val="009C613D"/>
    <w:rsid w:val="009D3A2E"/>
    <w:rsid w:val="009D3B00"/>
    <w:rsid w:val="009E0E8D"/>
    <w:rsid w:val="009E3114"/>
    <w:rsid w:val="00A0213B"/>
    <w:rsid w:val="00A0350F"/>
    <w:rsid w:val="00A15DA3"/>
    <w:rsid w:val="00A32198"/>
    <w:rsid w:val="00A330E7"/>
    <w:rsid w:val="00A33DF5"/>
    <w:rsid w:val="00A35120"/>
    <w:rsid w:val="00A371EE"/>
    <w:rsid w:val="00A374EB"/>
    <w:rsid w:val="00A37C01"/>
    <w:rsid w:val="00A42314"/>
    <w:rsid w:val="00A446C9"/>
    <w:rsid w:val="00A44B18"/>
    <w:rsid w:val="00A44F31"/>
    <w:rsid w:val="00A73BAB"/>
    <w:rsid w:val="00A7638A"/>
    <w:rsid w:val="00A8537C"/>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5204"/>
    <w:rsid w:val="00AE79D5"/>
    <w:rsid w:val="00AF2E47"/>
    <w:rsid w:val="00AF44DE"/>
    <w:rsid w:val="00AF6C7E"/>
    <w:rsid w:val="00B0286E"/>
    <w:rsid w:val="00B0520E"/>
    <w:rsid w:val="00B05C62"/>
    <w:rsid w:val="00B062EF"/>
    <w:rsid w:val="00B20B54"/>
    <w:rsid w:val="00B23C18"/>
    <w:rsid w:val="00B2467D"/>
    <w:rsid w:val="00B30F9B"/>
    <w:rsid w:val="00B40F0F"/>
    <w:rsid w:val="00B41E3A"/>
    <w:rsid w:val="00B44C69"/>
    <w:rsid w:val="00B45E1E"/>
    <w:rsid w:val="00B47693"/>
    <w:rsid w:val="00BB1649"/>
    <w:rsid w:val="00BC080C"/>
    <w:rsid w:val="00BC248C"/>
    <w:rsid w:val="00BC3771"/>
    <w:rsid w:val="00BC584C"/>
    <w:rsid w:val="00BD4003"/>
    <w:rsid w:val="00BE7E5E"/>
    <w:rsid w:val="00BF59EB"/>
    <w:rsid w:val="00BF5A59"/>
    <w:rsid w:val="00BF7922"/>
    <w:rsid w:val="00C16DA6"/>
    <w:rsid w:val="00C16E38"/>
    <w:rsid w:val="00C23E97"/>
    <w:rsid w:val="00C263E7"/>
    <w:rsid w:val="00C33E5E"/>
    <w:rsid w:val="00C34F9B"/>
    <w:rsid w:val="00C36DFF"/>
    <w:rsid w:val="00C40B65"/>
    <w:rsid w:val="00C421F6"/>
    <w:rsid w:val="00C437C1"/>
    <w:rsid w:val="00C440D9"/>
    <w:rsid w:val="00C56A0C"/>
    <w:rsid w:val="00C6123B"/>
    <w:rsid w:val="00C62BF7"/>
    <w:rsid w:val="00C63F7B"/>
    <w:rsid w:val="00C821D0"/>
    <w:rsid w:val="00C8274B"/>
    <w:rsid w:val="00C8422C"/>
    <w:rsid w:val="00C85EFA"/>
    <w:rsid w:val="00C92FAB"/>
    <w:rsid w:val="00CA2427"/>
    <w:rsid w:val="00CA4E20"/>
    <w:rsid w:val="00CA57E7"/>
    <w:rsid w:val="00CB47B5"/>
    <w:rsid w:val="00CB4F2A"/>
    <w:rsid w:val="00CD557A"/>
    <w:rsid w:val="00CD75D8"/>
    <w:rsid w:val="00CD7B87"/>
    <w:rsid w:val="00CE0850"/>
    <w:rsid w:val="00CE0EEE"/>
    <w:rsid w:val="00CE2C27"/>
    <w:rsid w:val="00CE5A57"/>
    <w:rsid w:val="00CF1D55"/>
    <w:rsid w:val="00CF4BA1"/>
    <w:rsid w:val="00D0074D"/>
    <w:rsid w:val="00D07D07"/>
    <w:rsid w:val="00D1148B"/>
    <w:rsid w:val="00D13F46"/>
    <w:rsid w:val="00D26114"/>
    <w:rsid w:val="00D324C1"/>
    <w:rsid w:val="00D32E6A"/>
    <w:rsid w:val="00D338F8"/>
    <w:rsid w:val="00D36172"/>
    <w:rsid w:val="00D525DE"/>
    <w:rsid w:val="00D5599C"/>
    <w:rsid w:val="00D5665E"/>
    <w:rsid w:val="00D56809"/>
    <w:rsid w:val="00D77271"/>
    <w:rsid w:val="00DA1E29"/>
    <w:rsid w:val="00DA36D5"/>
    <w:rsid w:val="00DA5F7D"/>
    <w:rsid w:val="00DA6F77"/>
    <w:rsid w:val="00DB0516"/>
    <w:rsid w:val="00DB11B5"/>
    <w:rsid w:val="00DB5D9D"/>
    <w:rsid w:val="00DC1384"/>
    <w:rsid w:val="00DC3172"/>
    <w:rsid w:val="00DC3BD3"/>
    <w:rsid w:val="00DD646C"/>
    <w:rsid w:val="00DE0C68"/>
    <w:rsid w:val="00DE2528"/>
    <w:rsid w:val="00DE33C4"/>
    <w:rsid w:val="00DE4710"/>
    <w:rsid w:val="00DF0411"/>
    <w:rsid w:val="00DF2A5E"/>
    <w:rsid w:val="00DF2B7B"/>
    <w:rsid w:val="00E01B66"/>
    <w:rsid w:val="00E02005"/>
    <w:rsid w:val="00E04914"/>
    <w:rsid w:val="00E11379"/>
    <w:rsid w:val="00E14634"/>
    <w:rsid w:val="00E15C68"/>
    <w:rsid w:val="00E21423"/>
    <w:rsid w:val="00E22431"/>
    <w:rsid w:val="00E23454"/>
    <w:rsid w:val="00E267D1"/>
    <w:rsid w:val="00E31356"/>
    <w:rsid w:val="00E31844"/>
    <w:rsid w:val="00E323D1"/>
    <w:rsid w:val="00E358F9"/>
    <w:rsid w:val="00E36DD5"/>
    <w:rsid w:val="00E42971"/>
    <w:rsid w:val="00E44DF0"/>
    <w:rsid w:val="00E53626"/>
    <w:rsid w:val="00E551D0"/>
    <w:rsid w:val="00E72A70"/>
    <w:rsid w:val="00E75F58"/>
    <w:rsid w:val="00E948AD"/>
    <w:rsid w:val="00E9756E"/>
    <w:rsid w:val="00EA0238"/>
    <w:rsid w:val="00EA2AA0"/>
    <w:rsid w:val="00EA3EF3"/>
    <w:rsid w:val="00EB192C"/>
    <w:rsid w:val="00EB3FD5"/>
    <w:rsid w:val="00EC2FE5"/>
    <w:rsid w:val="00EC4966"/>
    <w:rsid w:val="00EC639B"/>
    <w:rsid w:val="00EC6F34"/>
    <w:rsid w:val="00ED2AC2"/>
    <w:rsid w:val="00ED6173"/>
    <w:rsid w:val="00ED7B99"/>
    <w:rsid w:val="00EE23F6"/>
    <w:rsid w:val="00EE4275"/>
    <w:rsid w:val="00EE5F04"/>
    <w:rsid w:val="00EF1E94"/>
    <w:rsid w:val="00EF232E"/>
    <w:rsid w:val="00EF5643"/>
    <w:rsid w:val="00F02CC2"/>
    <w:rsid w:val="00F03174"/>
    <w:rsid w:val="00F05397"/>
    <w:rsid w:val="00F06029"/>
    <w:rsid w:val="00F1089C"/>
    <w:rsid w:val="00F13094"/>
    <w:rsid w:val="00F26085"/>
    <w:rsid w:val="00F26296"/>
    <w:rsid w:val="00F35424"/>
    <w:rsid w:val="00F43891"/>
    <w:rsid w:val="00F43A40"/>
    <w:rsid w:val="00F46074"/>
    <w:rsid w:val="00F52DDB"/>
    <w:rsid w:val="00F54D38"/>
    <w:rsid w:val="00F67245"/>
    <w:rsid w:val="00F7090D"/>
    <w:rsid w:val="00F76797"/>
    <w:rsid w:val="00F77B2C"/>
    <w:rsid w:val="00F832ED"/>
    <w:rsid w:val="00F96DF1"/>
    <w:rsid w:val="00FA09DB"/>
    <w:rsid w:val="00FA2D94"/>
    <w:rsid w:val="00FA39BC"/>
    <w:rsid w:val="00FA4EA0"/>
    <w:rsid w:val="00FB2408"/>
    <w:rsid w:val="00FB3D61"/>
    <w:rsid w:val="00FB3F70"/>
    <w:rsid w:val="00FB470B"/>
    <w:rsid w:val="00FB4818"/>
    <w:rsid w:val="00FC0C1A"/>
    <w:rsid w:val="00FC22B4"/>
    <w:rsid w:val="00FD4E0B"/>
    <w:rsid w:val="00FD7792"/>
    <w:rsid w:val="00FE553C"/>
    <w:rsid w:val="00FF3194"/>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9"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qFormat="1"/>
    <w:lsdException w:name="footer" w:uiPriority="99" w:qFormat="1"/>
    <w:lsdException w:name="caption" w:semiHidden="1" w:uiPriority="35" w:unhideWhenUsed="1" w:qFormat="1"/>
    <w:lsdException w:name="table of figures" w:uiPriority="99"/>
    <w:lsdException w:name="footnote reference" w:uiPriority="99"/>
    <w:lsdException w:name="annotation reference" w:uiPriority="99"/>
    <w:lsdException w:name="page number"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uiPriority="11" w:qFormat="1"/>
    <w:lsdException w:name="Body Text 2" w:uiPriority="99"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No List" w:uiPriority="99"/>
    <w:lsdException w:name="Outline List 1" w:uiPriority="99"/>
    <w:lsdException w:name="Balloon Text"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uiPriority w:val="9"/>
    <w:qFormat/>
    <w:rsid w:val="00CE2C27"/>
    <w:pPr>
      <w:widowControl w:val="0"/>
      <w:numPr>
        <w:numId w:val="13"/>
      </w:numPr>
      <w:autoSpaceDE w:val="0"/>
      <w:autoSpaceDN w:val="0"/>
      <w:adjustRightInd w:val="0"/>
      <w:spacing w:before="108" w:after="108"/>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iPriority w:val="9"/>
    <w:unhideWhenUsed/>
    <w:qFormat/>
    <w:rsid w:val="007F06AA"/>
    <w:pPr>
      <w:keepNext/>
      <w:keepLines/>
      <w:numPr>
        <w:ilvl w:val="1"/>
        <w:numId w:val="13"/>
      </w:numPr>
      <w:spacing w:before="200" w:line="276" w:lineRule="auto"/>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numPr>
        <w:ilvl w:val="2"/>
        <w:numId w:val="13"/>
      </w:numPr>
      <w:spacing w:before="240" w:after="60"/>
      <w:outlineLvl w:val="2"/>
    </w:pPr>
    <w:rPr>
      <w:rFonts w:ascii="Cambria" w:hAnsi="Cambria"/>
      <w:b/>
      <w:bCs/>
      <w:sz w:val="26"/>
      <w:szCs w:val="26"/>
    </w:rPr>
  </w:style>
  <w:style w:type="paragraph" w:styleId="4">
    <w:name w:val="heading 4"/>
    <w:basedOn w:val="a5"/>
    <w:next w:val="a5"/>
    <w:link w:val="40"/>
    <w:uiPriority w:val="99"/>
    <w:qFormat/>
    <w:rsid w:val="00D56809"/>
    <w:pPr>
      <w:keepNext/>
      <w:numPr>
        <w:ilvl w:val="3"/>
        <w:numId w:val="13"/>
      </w:numPr>
      <w:spacing w:before="240" w:after="60"/>
      <w:outlineLvl w:val="3"/>
    </w:pPr>
    <w:rPr>
      <w:b/>
      <w:bCs/>
      <w:sz w:val="28"/>
      <w:szCs w:val="28"/>
      <w:lang w:val="x-none"/>
    </w:rPr>
  </w:style>
  <w:style w:type="paragraph" w:styleId="5">
    <w:name w:val="heading 5"/>
    <w:basedOn w:val="a5"/>
    <w:next w:val="a5"/>
    <w:link w:val="50"/>
    <w:uiPriority w:val="99"/>
    <w:unhideWhenUsed/>
    <w:qFormat/>
    <w:rsid w:val="007F06AA"/>
    <w:pPr>
      <w:numPr>
        <w:ilvl w:val="4"/>
        <w:numId w:val="13"/>
      </w:numPr>
      <w:spacing w:before="240" w:after="60"/>
      <w:outlineLvl w:val="4"/>
    </w:pPr>
    <w:rPr>
      <w:rFonts w:ascii="Calibri" w:hAnsi="Calibri"/>
      <w:b/>
      <w:bCs/>
      <w:i/>
      <w:iCs/>
      <w:sz w:val="26"/>
      <w:szCs w:val="26"/>
    </w:rPr>
  </w:style>
  <w:style w:type="paragraph" w:styleId="6">
    <w:name w:val="heading 6"/>
    <w:basedOn w:val="a5"/>
    <w:next w:val="a5"/>
    <w:link w:val="60"/>
    <w:uiPriority w:val="9"/>
    <w:qFormat/>
    <w:rsid w:val="00D56809"/>
    <w:pPr>
      <w:numPr>
        <w:ilvl w:val="5"/>
        <w:numId w:val="13"/>
      </w:numPr>
      <w:spacing w:before="240" w:after="60"/>
      <w:outlineLvl w:val="5"/>
    </w:pPr>
    <w:rPr>
      <w:b/>
      <w:bCs/>
      <w:sz w:val="20"/>
      <w:szCs w:val="20"/>
      <w:lang w:val="x-none"/>
    </w:rPr>
  </w:style>
  <w:style w:type="paragraph" w:styleId="7">
    <w:name w:val="heading 7"/>
    <w:aliases w:val="Заголовок x.x"/>
    <w:basedOn w:val="a5"/>
    <w:next w:val="a5"/>
    <w:link w:val="70"/>
    <w:uiPriority w:val="9"/>
    <w:qFormat/>
    <w:rsid w:val="00D56809"/>
    <w:pPr>
      <w:numPr>
        <w:ilvl w:val="6"/>
        <w:numId w:val="13"/>
      </w:numPr>
      <w:spacing w:before="240" w:after="60"/>
      <w:outlineLvl w:val="6"/>
    </w:pPr>
    <w:rPr>
      <w:lang w:val="x-none"/>
    </w:rPr>
  </w:style>
  <w:style w:type="paragraph" w:styleId="8">
    <w:name w:val="heading 8"/>
    <w:aliases w:val="Заголовок ТАБЛ,№ ТАБЛ"/>
    <w:basedOn w:val="a5"/>
    <w:next w:val="a5"/>
    <w:link w:val="80"/>
    <w:uiPriority w:val="9"/>
    <w:qFormat/>
    <w:rsid w:val="00D56809"/>
    <w:pPr>
      <w:numPr>
        <w:ilvl w:val="7"/>
        <w:numId w:val="13"/>
      </w:numPr>
      <w:spacing w:before="240" w:after="60"/>
      <w:outlineLvl w:val="7"/>
    </w:pPr>
    <w:rPr>
      <w:i/>
      <w:iCs/>
      <w:lang w:val="x-none"/>
    </w:rPr>
  </w:style>
  <w:style w:type="paragraph" w:styleId="9">
    <w:name w:val="heading 9"/>
    <w:aliases w:val="Таблица 9,ТАБЛИЦА"/>
    <w:basedOn w:val="a5"/>
    <w:next w:val="a5"/>
    <w:link w:val="90"/>
    <w:uiPriority w:val="99"/>
    <w:qFormat/>
    <w:rsid w:val="007F06AA"/>
    <w:pPr>
      <w:numPr>
        <w:ilvl w:val="8"/>
        <w:numId w:val="13"/>
      </w:numPr>
      <w:spacing w:before="240" w:after="60"/>
      <w:outlineLvl w:val="8"/>
    </w:pPr>
    <w:rPr>
      <w:rFonts w:ascii="Arial" w:hAnsi="Arial" w:cs="Arial"/>
      <w:sz w:val="22"/>
      <w:szCs w:val="22"/>
    </w:rPr>
  </w:style>
  <w:style w:type="character" w:default="1" w:styleId="a6">
    <w:name w:val="Default Paragraph Font"/>
    <w:semiHidden/>
  </w:style>
  <w:style w:type="table" w:default="1" w:styleId="a7">
    <w:name w:val="Normal Table"/>
    <w:semiHidden/>
    <w:tblPr>
      <w:tblInd w:w="0" w:type="dxa"/>
      <w:tblCellMar>
        <w:top w:w="0" w:type="dxa"/>
        <w:left w:w="108" w:type="dxa"/>
        <w:bottom w:w="0" w:type="dxa"/>
        <w:right w:w="108" w:type="dxa"/>
      </w:tblCellMar>
    </w:tblPr>
  </w:style>
  <w:style w:type="numbering" w:default="1" w:styleId="a8">
    <w:name w:val="No List"/>
    <w:uiPriority w:val="99"/>
    <w:semiHidden/>
  </w:style>
  <w:style w:type="character" w:customStyle="1" w:styleId="14">
    <w:name w:val="Заголовок 1 Знак"/>
    <w:link w:val="13"/>
    <w:uiPriority w:val="9"/>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uiPriority w:val="99"/>
    <w:qFormat/>
    <w:rsid w:val="00512EDA"/>
    <w:pPr>
      <w:tabs>
        <w:tab w:val="center" w:pos="4677"/>
        <w:tab w:val="right" w:pos="9355"/>
      </w:tabs>
    </w:pPr>
  </w:style>
  <w:style w:type="character" w:customStyle="1" w:styleId="af1">
    <w:name w:val="Нижний колонтитул Знак"/>
    <w:aliases w:val=" Знак6 Знак, Знак14 Знак"/>
    <w:link w:val="af0"/>
    <w:uiPriority w:val="99"/>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aliases w:val="Название таблицы Знак"/>
    <w:link w:val="af6"/>
    <w:rsid w:val="00D525DE"/>
    <w:rPr>
      <w:b/>
      <w:bCs/>
      <w:sz w:val="28"/>
      <w:szCs w:val="24"/>
    </w:rPr>
  </w:style>
  <w:style w:type="table" w:styleId="af8">
    <w:name w:val="Table Grid"/>
    <w:aliases w:val="Table Grid Report"/>
    <w:basedOn w:val="a7"/>
    <w:uiPriority w:val="59"/>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
    <w:name w:val="List Paragraph"/>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uiPriority w:val="99"/>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rsid w:val="00391C16"/>
    <w:rPr>
      <w:rFonts w:ascii="Courier New" w:hAnsi="Courier New" w:cs="Courier New"/>
    </w:rPr>
  </w:style>
  <w:style w:type="character" w:styleId="af9">
    <w:name w:val="page number"/>
    <w:basedOn w:val="a6"/>
    <w:uiPriority w:val="99"/>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uiPriority w:val="99"/>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uiPriority w:val="99"/>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uiPriority w:val="99"/>
    <w:rsid w:val="00391C16"/>
    <w:rPr>
      <w:sz w:val="16"/>
      <w:szCs w:val="16"/>
    </w:rPr>
  </w:style>
  <w:style w:type="paragraph" w:styleId="afe">
    <w:name w:val="annotation text"/>
    <w:basedOn w:val="a5"/>
    <w:link w:val="aff"/>
    <w:uiPriority w:val="99"/>
    <w:rsid w:val="00391C16"/>
    <w:rPr>
      <w:sz w:val="20"/>
      <w:szCs w:val="20"/>
    </w:rPr>
  </w:style>
  <w:style w:type="character" w:customStyle="1" w:styleId="aff">
    <w:name w:val="Текст примечания Знак"/>
    <w:basedOn w:val="a6"/>
    <w:link w:val="afe"/>
    <w:uiPriority w:val="99"/>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
    <w:basedOn w:val="a5"/>
    <w:link w:val="aff5"/>
    <w:qFormat/>
    <w:rsid w:val="00320371"/>
    <w:pPr>
      <w:spacing w:after="200" w:line="276" w:lineRule="auto"/>
      <w:ind w:left="720"/>
      <w:contextualSpacing/>
    </w:pPr>
    <w:rPr>
      <w:rFonts w:ascii="Calibri" w:eastAsia="Calibri" w:hAnsi="Calibri"/>
      <w:sz w:val="22"/>
      <w:szCs w:val="22"/>
      <w:lang w:eastAsia="en-US"/>
    </w:rPr>
  </w:style>
  <w:style w:type="character" w:customStyle="1" w:styleId="16">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uiPriority w:val="99"/>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uiPriority w:val="99"/>
    <w:qFormat/>
    <w:rsid w:val="00ED2AC2"/>
    <w:pPr>
      <w:spacing w:before="100" w:beforeAutospacing="1" w:after="100" w:afterAutospacing="1"/>
    </w:pPr>
  </w:style>
  <w:style w:type="paragraph" w:customStyle="1" w:styleId="xl64">
    <w:name w:val="xl64"/>
    <w:basedOn w:val="a5"/>
    <w:uiPriority w:val="99"/>
    <w:qFormat/>
    <w:rsid w:val="00ED2AC2"/>
    <w:pPr>
      <w:spacing w:before="100" w:beforeAutospacing="1" w:after="100" w:afterAutospacing="1"/>
      <w:jc w:val="center"/>
      <w:textAlignment w:val="top"/>
    </w:pPr>
  </w:style>
  <w:style w:type="paragraph" w:customStyle="1" w:styleId="xl65">
    <w:name w:val="xl65"/>
    <w:basedOn w:val="a5"/>
    <w:uiPriority w:val="99"/>
    <w:qFormat/>
    <w:rsid w:val="00ED2AC2"/>
    <w:pPr>
      <w:spacing w:before="100" w:beforeAutospacing="1" w:after="100" w:afterAutospacing="1"/>
    </w:pPr>
  </w:style>
  <w:style w:type="paragraph" w:customStyle="1" w:styleId="xl66">
    <w:name w:val="xl66"/>
    <w:basedOn w:val="a5"/>
    <w:uiPriority w:val="99"/>
    <w:qFormat/>
    <w:rsid w:val="00ED2AC2"/>
    <w:pPr>
      <w:spacing w:before="100" w:beforeAutospacing="1" w:after="100" w:afterAutospacing="1"/>
    </w:pPr>
    <w:rPr>
      <w:sz w:val="16"/>
      <w:szCs w:val="16"/>
    </w:rPr>
  </w:style>
  <w:style w:type="paragraph" w:customStyle="1" w:styleId="xl67">
    <w:name w:val="xl67"/>
    <w:basedOn w:val="a5"/>
    <w:uiPriority w:val="99"/>
    <w:qFormat/>
    <w:rsid w:val="00ED2AC2"/>
    <w:pPr>
      <w:spacing w:before="100" w:beforeAutospacing="1" w:after="100" w:afterAutospacing="1"/>
      <w:jc w:val="right"/>
    </w:pPr>
    <w:rPr>
      <w:sz w:val="16"/>
      <w:szCs w:val="16"/>
    </w:rPr>
  </w:style>
  <w:style w:type="paragraph" w:customStyle="1" w:styleId="xl68">
    <w:name w:val="xl68"/>
    <w:basedOn w:val="a5"/>
    <w:uiPriority w:val="99"/>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uiPriority w:val="99"/>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uiPriority w:val="99"/>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uiPriority w:val="99"/>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uiPriority w:val="99"/>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uiPriority w:val="99"/>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uiPriority w:val="99"/>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uiPriority w:val="99"/>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uiPriority w:val="99"/>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uiPriority w:val="99"/>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uiPriority w:val="99"/>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uiPriority w:val="99"/>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uiPriority w:val="99"/>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uiPriority w:val="99"/>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uiPriority w:val="99"/>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uiPriority w:val="99"/>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uiPriority w:val="99"/>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uiPriority w:val="99"/>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uiPriority w:val="99"/>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uiPriority w:val="99"/>
    <w:qFormat/>
    <w:rsid w:val="00ED2AC2"/>
    <w:pPr>
      <w:pBdr>
        <w:top w:val="single" w:sz="8" w:space="0" w:color="auto"/>
      </w:pBdr>
      <w:spacing w:before="100" w:beforeAutospacing="1" w:after="100" w:afterAutospacing="1"/>
    </w:pPr>
  </w:style>
  <w:style w:type="paragraph" w:customStyle="1" w:styleId="xl88">
    <w:name w:val="xl88"/>
    <w:basedOn w:val="a5"/>
    <w:uiPriority w:val="99"/>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uiPriority w:val="99"/>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uiPriority w:val="99"/>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uiPriority w:val="99"/>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uiPriority w:val="99"/>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uiPriority w:val="99"/>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uiPriority w:val="99"/>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uiPriority w:val="99"/>
    <w:qFormat/>
    <w:rsid w:val="00ED2AC2"/>
    <w:pPr>
      <w:spacing w:before="100" w:beforeAutospacing="1" w:after="100" w:afterAutospacing="1"/>
      <w:textAlignment w:val="top"/>
    </w:pPr>
    <w:rPr>
      <w:sz w:val="16"/>
      <w:szCs w:val="16"/>
    </w:rPr>
  </w:style>
  <w:style w:type="paragraph" w:customStyle="1" w:styleId="xl96">
    <w:name w:val="xl96"/>
    <w:basedOn w:val="a5"/>
    <w:uiPriority w:val="99"/>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uiPriority w:val="99"/>
    <w:qFormat/>
    <w:rsid w:val="00ED2AC2"/>
    <w:pPr>
      <w:spacing w:before="100" w:beforeAutospacing="1" w:after="100" w:afterAutospacing="1"/>
    </w:pPr>
    <w:rPr>
      <w:sz w:val="16"/>
      <w:szCs w:val="16"/>
    </w:rPr>
  </w:style>
  <w:style w:type="paragraph" w:customStyle="1" w:styleId="xl98">
    <w:name w:val="xl98"/>
    <w:basedOn w:val="a5"/>
    <w:uiPriority w:val="99"/>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uiPriority w:val="99"/>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uiPriority w:val="99"/>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link w:val="aff8"/>
    <w:rsid w:val="007F06AA"/>
    <w:rPr>
      <w:sz w:val="24"/>
      <w:szCs w:val="24"/>
    </w:rPr>
  </w:style>
  <w:style w:type="paragraph" w:styleId="23">
    <w:name w:val="Body Text 2"/>
    <w:basedOn w:val="a5"/>
    <w:link w:val="24"/>
    <w:uiPriority w:val="99"/>
    <w:qFormat/>
    <w:rsid w:val="007F06AA"/>
    <w:pPr>
      <w:spacing w:after="120" w:line="480" w:lineRule="auto"/>
    </w:pPr>
  </w:style>
  <w:style w:type="character" w:customStyle="1" w:styleId="24">
    <w:name w:val="Основной текст 2 Знак"/>
    <w:aliases w:val=" Знак1 Знак1"/>
    <w:link w:val="23"/>
    <w:uiPriority w:val="99"/>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uiPriority w:val="9"/>
    <w:rsid w:val="007F06AA"/>
    <w:rPr>
      <w:rFonts w:ascii="Cambria" w:hAnsi="Cambria"/>
      <w:b/>
      <w:bCs/>
      <w:color w:val="4F81BD"/>
      <w:sz w:val="26"/>
      <w:szCs w:val="26"/>
    </w:rPr>
  </w:style>
  <w:style w:type="character" w:customStyle="1" w:styleId="30">
    <w:name w:val="Заголовок 3 Знак"/>
    <w:link w:val="3"/>
    <w:rsid w:val="007F06AA"/>
    <w:rPr>
      <w:rFonts w:ascii="Cambria" w:hAnsi="Cambria"/>
      <w:b/>
      <w:bCs/>
      <w:sz w:val="26"/>
      <w:szCs w:val="26"/>
    </w:rPr>
  </w:style>
  <w:style w:type="character" w:customStyle="1" w:styleId="50">
    <w:name w:val="Заголовок 5 Знак"/>
    <w:link w:val="5"/>
    <w:uiPriority w:val="99"/>
    <w:rsid w:val="007F06AA"/>
    <w:rPr>
      <w:rFonts w:ascii="Calibri" w:hAnsi="Calibri"/>
      <w:b/>
      <w:bCs/>
      <w:i/>
      <w:iCs/>
      <w:sz w:val="26"/>
      <w:szCs w:val="26"/>
    </w:rPr>
  </w:style>
  <w:style w:type="character" w:customStyle="1" w:styleId="90">
    <w:name w:val="Заголовок 9 Знак"/>
    <w:aliases w:val="Таблица 9 Знак,ТАБЛИЦА Знак"/>
    <w:link w:val="9"/>
    <w:uiPriority w:val="9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35"/>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uiPriority w:val="11"/>
    <w:qFormat/>
    <w:rsid w:val="007F06AA"/>
    <w:pPr>
      <w:widowControl w:val="0"/>
      <w:jc w:val="center"/>
    </w:pPr>
    <w:rPr>
      <w:b/>
      <w:szCs w:val="20"/>
    </w:rPr>
  </w:style>
  <w:style w:type="character" w:customStyle="1" w:styleId="affe">
    <w:name w:val="Подзаголовок Знак"/>
    <w:link w:val="affd"/>
    <w:uiPriority w:val="11"/>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aliases w:val="Знак Знак Знак Знак3"/>
    <w:link w:val="33"/>
    <w:rsid w:val="007F06AA"/>
    <w:rPr>
      <w:sz w:val="24"/>
      <w:szCs w:val="24"/>
    </w:rPr>
  </w:style>
  <w:style w:type="paragraph" w:customStyle="1" w:styleId="210">
    <w:name w:val="Основной текст 21"/>
    <w:basedOn w:val="a5"/>
    <w:qFormat/>
    <w:rsid w:val="007F06AA"/>
    <w:pPr>
      <w:widowControl w:val="0"/>
      <w:ind w:left="567"/>
    </w:pPr>
    <w:rPr>
      <w:szCs w:val="20"/>
    </w:rPr>
  </w:style>
  <w:style w:type="paragraph" w:customStyle="1" w:styleId="17">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8">
    <w:name w:val="toc 1"/>
    <w:basedOn w:val="a5"/>
    <w:next w:val="a5"/>
    <w:link w:val="19"/>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uiPriority w:val="99"/>
    <w:rsid w:val="007F06AA"/>
    <w:pPr>
      <w:spacing w:after="160" w:line="240" w:lineRule="exact"/>
    </w:pPr>
    <w:rPr>
      <w:rFonts w:ascii="Verdana" w:hAnsi="Verdana"/>
      <w:sz w:val="20"/>
      <w:szCs w:val="20"/>
      <w:lang w:val="en-US" w:eastAsia="en-US"/>
    </w:rPr>
  </w:style>
  <w:style w:type="character" w:customStyle="1" w:styleId="afffa">
    <w:name w:val="Цветовое выделение"/>
    <w:uiPriority w:val="99"/>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locked/>
    <w:rsid w:val="007F06AA"/>
    <w:rPr>
      <w:rFonts w:ascii="Calibri" w:eastAsia="Calibri" w:hAnsi="Calibri"/>
      <w:sz w:val="22"/>
      <w:szCs w:val="22"/>
      <w:lang w:eastAsia="en-US"/>
    </w:rPr>
  </w:style>
  <w:style w:type="table" w:styleId="1a">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b">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c">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d">
    <w:name w:val="Абзац списка1"/>
    <w:basedOn w:val="a5"/>
    <w:uiPriority w:val="99"/>
    <w:qFormat/>
    <w:rsid w:val="007F06AA"/>
    <w:pPr>
      <w:ind w:left="720"/>
    </w:pPr>
  </w:style>
  <w:style w:type="paragraph" w:customStyle="1" w:styleId="ConsCell">
    <w:name w:val="ConsCell"/>
    <w:uiPriority w:val="99"/>
    <w:qFormat/>
    <w:rsid w:val="007F06AA"/>
    <w:pPr>
      <w:widowControl w:val="0"/>
      <w:autoSpaceDE w:val="0"/>
      <w:autoSpaceDN w:val="0"/>
      <w:adjustRightInd w:val="0"/>
    </w:pPr>
    <w:rPr>
      <w:rFonts w:ascii="Arial" w:hAnsi="Arial" w:cs="Arial"/>
    </w:rPr>
  </w:style>
  <w:style w:type="character" w:customStyle="1" w:styleId="FontStyle11">
    <w:name w:val="Font Style11"/>
    <w:rsid w:val="007F06AA"/>
    <w:rPr>
      <w:rFonts w:ascii="Times New Roman" w:hAnsi="Times New Roman" w:cs="Times New Roman"/>
      <w:sz w:val="26"/>
      <w:szCs w:val="26"/>
    </w:rPr>
  </w:style>
  <w:style w:type="paragraph" w:customStyle="1" w:styleId="Style7">
    <w:name w:val="Style7"/>
    <w:basedOn w:val="a5"/>
    <w:qFormat/>
    <w:rsid w:val="007F06AA"/>
    <w:pPr>
      <w:widowControl w:val="0"/>
      <w:autoSpaceDE w:val="0"/>
      <w:autoSpaceDN w:val="0"/>
      <w:adjustRightInd w:val="0"/>
    </w:pPr>
  </w:style>
  <w:style w:type="paragraph" w:customStyle="1" w:styleId="Style1">
    <w:name w:val="Style1"/>
    <w:basedOn w:val="a5"/>
    <w:rsid w:val="007F06AA"/>
    <w:pPr>
      <w:widowControl w:val="0"/>
      <w:autoSpaceDE w:val="0"/>
      <w:autoSpaceDN w:val="0"/>
      <w:adjustRightInd w:val="0"/>
      <w:spacing w:line="337" w:lineRule="exact"/>
      <w:ind w:firstLine="696"/>
      <w:jc w:val="both"/>
    </w:pPr>
  </w:style>
  <w:style w:type="paragraph" w:customStyle="1" w:styleId="1e">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
    <w:name w:val="Нет списка1"/>
    <w:next w:val="a8"/>
    <w:uiPriority w:val="99"/>
    <w:semiHidden/>
    <w:unhideWhenUsed/>
    <w:rsid w:val="007F06AA"/>
  </w:style>
  <w:style w:type="paragraph" w:styleId="afffc">
    <w:name w:val="Salutation"/>
    <w:basedOn w:val="a5"/>
    <w:next w:val="a5"/>
    <w:link w:val="afffd"/>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rsid w:val="007F06AA"/>
    <w:rPr>
      <w:rFonts w:ascii="Arial" w:hAnsi="Arial" w:cs="Arial"/>
      <w:lang w:val="en-US" w:eastAsia="en-US"/>
    </w:rPr>
  </w:style>
  <w:style w:type="paragraph" w:customStyle="1" w:styleId="Style2">
    <w:name w:val="Style2"/>
    <w:basedOn w:val="a5"/>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uiPriority w:val="99"/>
    <w:locked/>
    <w:rsid w:val="00794931"/>
    <w:rPr>
      <w:rFonts w:ascii="Arial" w:hAnsi="Arial" w:cs="Arial"/>
    </w:rPr>
  </w:style>
  <w:style w:type="character" w:customStyle="1" w:styleId="40">
    <w:name w:val="Заголовок 4 Знак"/>
    <w:link w:val="4"/>
    <w:uiPriority w:val="99"/>
    <w:rsid w:val="00D56809"/>
    <w:rPr>
      <w:b/>
      <w:bCs/>
      <w:sz w:val="28"/>
      <w:szCs w:val="28"/>
      <w:lang w:val="x-none"/>
    </w:rPr>
  </w:style>
  <w:style w:type="character" w:customStyle="1" w:styleId="60">
    <w:name w:val="Заголовок 6 Знак"/>
    <w:link w:val="6"/>
    <w:uiPriority w:val="9"/>
    <w:rsid w:val="00D56809"/>
    <w:rPr>
      <w:b/>
      <w:bCs/>
      <w:lang w:val="x-none"/>
    </w:rPr>
  </w:style>
  <w:style w:type="character" w:customStyle="1" w:styleId="70">
    <w:name w:val="Заголовок 7 Знак"/>
    <w:aliases w:val="Заголовок x.x Знак"/>
    <w:link w:val="7"/>
    <w:uiPriority w:val="9"/>
    <w:rsid w:val="00D56809"/>
    <w:rPr>
      <w:sz w:val="24"/>
      <w:szCs w:val="24"/>
      <w:lang w:val="x-none"/>
    </w:rPr>
  </w:style>
  <w:style w:type="character" w:customStyle="1" w:styleId="80">
    <w:name w:val="Заголовок 8 Знак"/>
    <w:aliases w:val="Заголовок ТАБЛ Знак,№ ТАБЛ Знак"/>
    <w:link w:val="8"/>
    <w:uiPriority w:val="9"/>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BodyText2">
    <w:name w:val="Body Text 2"/>
    <w:basedOn w:val="a5"/>
    <w:rsid w:val="001C309F"/>
    <w:pPr>
      <w:widowControl w:val="0"/>
      <w:ind w:left="567"/>
    </w:pPr>
    <w:rPr>
      <w:szCs w:val="20"/>
    </w:rPr>
  </w:style>
  <w:style w:type="paragraph" w:customStyle="1" w:styleId="1f0">
    <w:name w:val=" 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1">
    <w:name w:val="Сетка таблицы1"/>
    <w:basedOn w:val="a7"/>
    <w:next w:val="af8"/>
    <w:uiPriority w:val="39"/>
    <w:rsid w:val="001C30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 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 Знак Знак"/>
    <w:basedOn w:val="a5"/>
    <w:rsid w:val="001C309F"/>
    <w:pPr>
      <w:widowControl w:val="0"/>
      <w:adjustRightInd w:val="0"/>
      <w:spacing w:after="160" w:line="240" w:lineRule="exact"/>
      <w:jc w:val="right"/>
    </w:pPr>
    <w:rPr>
      <w:sz w:val="20"/>
      <w:szCs w:val="20"/>
      <w:lang w:val="en-GB" w:eastAsia="en-US"/>
    </w:rPr>
  </w:style>
  <w:style w:type="paragraph" w:customStyle="1" w:styleId="BodyText3">
    <w:name w:val="Body Text 3"/>
    <w:basedOn w:val="a5"/>
    <w:rsid w:val="001C309F"/>
    <w:pPr>
      <w:overflowPunct w:val="0"/>
      <w:autoSpaceDE w:val="0"/>
      <w:autoSpaceDN w:val="0"/>
      <w:adjustRightInd w:val="0"/>
    </w:pPr>
    <w:rPr>
      <w:rFonts w:ascii="Arial" w:hAnsi="Arial"/>
      <w:sz w:val="28"/>
      <w:szCs w:val="20"/>
    </w:rPr>
  </w:style>
  <w:style w:type="paragraph" w:customStyle="1" w:styleId="affff8">
    <w:name w:val=" 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 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a"/>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2">
    <w:name w:val=" 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pPr>
      <w:numPr>
        <w:numId w:val="2"/>
      </w:numPr>
    </w:pPr>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3">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4">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5">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uiPriority w:val="99"/>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6">
    <w:name w:val="Заголовок_1 Знак"/>
    <w:basedOn w:val="a5"/>
    <w:link w:val="1f7"/>
    <w:semiHidden/>
    <w:qFormat/>
    <w:rsid w:val="0071488C"/>
    <w:pPr>
      <w:spacing w:line="360" w:lineRule="auto"/>
      <w:ind w:firstLine="709"/>
      <w:jc w:val="center"/>
    </w:pPr>
    <w:rPr>
      <w:b/>
      <w:caps/>
    </w:rPr>
  </w:style>
  <w:style w:type="character" w:customStyle="1" w:styleId="1f7">
    <w:name w:val="Заголовок_1 Знак Знак"/>
    <w:link w:val="1f6"/>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8"/>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8">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1 Знак1,Текст Знак Знак Знак,Текст Знак Знак Знак Знак Знак Знак1,Текст Знак Знак Знак Знак Знак З Знак1,Текст Знак2 Знак,Текст Знак Знак Знак1"/>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9">
    <w:name w:val="Заголовок_1 Знак Знак Знак"/>
    <w:semiHidden/>
    <w:rsid w:val="0071488C"/>
    <w:rPr>
      <w:b/>
      <w:caps/>
      <w:sz w:val="24"/>
      <w:szCs w:val="24"/>
      <w:lang w:val="ru-RU" w:eastAsia="ru-RU" w:bidi="ar-SA"/>
    </w:rPr>
  </w:style>
  <w:style w:type="paragraph" w:customStyle="1" w:styleId="1fa">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a"/>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b">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c">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d">
    <w:name w:val="Цитата1"/>
    <w:basedOn w:val="a5"/>
    <w:qFormat/>
    <w:rsid w:val="0071488C"/>
    <w:pPr>
      <w:spacing w:line="360" w:lineRule="auto"/>
      <w:ind w:left="526" w:right="43" w:firstLine="709"/>
      <w:jc w:val="both"/>
    </w:pPr>
    <w:rPr>
      <w:sz w:val="28"/>
      <w:szCs w:val="20"/>
    </w:rPr>
  </w:style>
  <w:style w:type="paragraph" w:customStyle="1" w:styleId="1fe">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4">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6">
    <w:name w:val="Заголовок_1"/>
    <w:semiHidden/>
    <w:rsid w:val="0071488C"/>
    <w:rPr>
      <w:caps/>
    </w:rPr>
  </w:style>
  <w:style w:type="character" w:customStyle="1" w:styleId="1ff7">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8">
    <w:name w:val="текст 1"/>
    <w:basedOn w:val="a5"/>
    <w:next w:val="a5"/>
    <w:qFormat/>
    <w:rsid w:val="0071488C"/>
    <w:pPr>
      <w:ind w:firstLine="540"/>
      <w:jc w:val="both"/>
    </w:pPr>
    <w:rPr>
      <w:sz w:val="20"/>
    </w:rPr>
  </w:style>
  <w:style w:type="paragraph" w:customStyle="1" w:styleId="afffffffff3">
    <w:name w:val="Заголовок таблици"/>
    <w:basedOn w:val="1ff8"/>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9">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a">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b">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c">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d">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d"/>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e">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8"/>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9">
    <w:name w:val="Оглавление 1 Знак"/>
    <w:link w:val="18"/>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0">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1">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0">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uiPriority w:val="29"/>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uiPriority w:val="29"/>
    <w:rsid w:val="0071488C"/>
    <w:rPr>
      <w:rFonts w:ascii="Arial" w:hAnsi="Arial" w:cs="Arial"/>
      <w:i/>
      <w:sz w:val="24"/>
      <w:szCs w:val="16"/>
      <w:lang w:eastAsia="ar-SA"/>
    </w:rPr>
  </w:style>
  <w:style w:type="paragraph" w:styleId="affffffffff7">
    <w:name w:val="Intense Quote"/>
    <w:basedOn w:val="a5"/>
    <w:next w:val="a5"/>
    <w:link w:val="affffffffff8"/>
    <w:uiPriority w:val="30"/>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uiPriority w:val="30"/>
    <w:rsid w:val="0071488C"/>
    <w:rPr>
      <w:rFonts w:ascii="Arial" w:hAnsi="Arial" w:cs="Arial"/>
      <w:b/>
      <w:i/>
      <w:sz w:val="24"/>
      <w:szCs w:val="22"/>
      <w:lang w:eastAsia="ar-SA"/>
    </w:rPr>
  </w:style>
  <w:style w:type="character" w:styleId="affffffffff9">
    <w:name w:val="Subtle Emphasis"/>
    <w:uiPriority w:val="19"/>
    <w:qFormat/>
    <w:rsid w:val="0071488C"/>
    <w:rPr>
      <w:rFonts w:ascii="Arial" w:hAnsi="Arial"/>
      <w:i/>
      <w:color w:val="5A5A5A"/>
      <w:sz w:val="24"/>
    </w:rPr>
  </w:style>
  <w:style w:type="character" w:styleId="affffffffffa">
    <w:name w:val="Subtle Reference"/>
    <w:uiPriority w:val="31"/>
    <w:qFormat/>
    <w:rsid w:val="0071488C"/>
    <w:rPr>
      <w:rFonts w:ascii="Arial" w:hAnsi="Arial"/>
      <w:i/>
      <w:color w:val="0070C0"/>
      <w:sz w:val="24"/>
      <w:szCs w:val="24"/>
      <w:u w:val="single"/>
    </w:rPr>
  </w:style>
  <w:style w:type="character" w:styleId="affffffffffb">
    <w:name w:val="Intense Reference"/>
    <w:uiPriority w:val="32"/>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2">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2"/>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3">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4">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0">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1">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5">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6">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7">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4"/>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8">
    <w:name w:val="Нижний колонтитул Знак1"/>
    <w:rsid w:val="0071488C"/>
    <w:rPr>
      <w:rFonts w:ascii="Arial" w:hAnsi="Arial" w:cs="Arial"/>
      <w:noProof w:val="0"/>
      <w:sz w:val="24"/>
      <w:szCs w:val="16"/>
      <w:lang w:val="ru-RU" w:eastAsia="ar-SA" w:bidi="ar-SA"/>
    </w:rPr>
  </w:style>
  <w:style w:type="character" w:customStyle="1" w:styleId="1fff9">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a">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b">
    <w:name w:val="Знак примечания1"/>
    <w:rsid w:val="0071488C"/>
    <w:rPr>
      <w:sz w:val="16"/>
      <w:szCs w:val="16"/>
    </w:rPr>
  </w:style>
  <w:style w:type="character" w:customStyle="1" w:styleId="1fffc">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d">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e">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1">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0">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2">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1">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2">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3">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4">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5">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6">
    <w:name w:val="Список 1)"/>
    <w:basedOn w:val="a5"/>
    <w:link w:val="1ffff7"/>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8">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8"/>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0"/>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a"/>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1"/>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2"/>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5">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3"/>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6">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4"/>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5"/>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8">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9">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a">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b">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c">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d">
    <w:name w:val="Тема примечания Знак1"/>
    <w:rsid w:val="0071488C"/>
    <w:rPr>
      <w:rFonts w:ascii="Calibri" w:eastAsia="Calibri" w:hAnsi="Calibri" w:cs="Times New Roman"/>
      <w:b/>
      <w:bCs/>
      <w:lang w:eastAsia="en-US"/>
    </w:rPr>
  </w:style>
  <w:style w:type="character" w:customStyle="1" w:styleId="1ffffe">
    <w:name w:val="Схема документа Знак1"/>
    <w:semiHidden/>
    <w:rsid w:val="0071488C"/>
    <w:rPr>
      <w:rFonts w:ascii="Tahoma" w:eastAsia="Calibri" w:hAnsi="Tahoma" w:cs="Tahoma"/>
      <w:sz w:val="16"/>
      <w:szCs w:val="16"/>
      <w:lang w:eastAsia="en-US"/>
    </w:rPr>
  </w:style>
  <w:style w:type="character" w:customStyle="1" w:styleId="1fffff">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0">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1">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2">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3">
    <w:name w:val="Дата Знак1"/>
    <w:semiHidden/>
    <w:rsid w:val="0071488C"/>
    <w:rPr>
      <w:rFonts w:ascii="Calibri" w:eastAsia="Calibri" w:hAnsi="Calibri" w:cs="Times New Roman"/>
      <w:sz w:val="22"/>
      <w:szCs w:val="22"/>
      <w:lang w:eastAsia="en-US"/>
    </w:rPr>
  </w:style>
  <w:style w:type="character" w:customStyle="1" w:styleId="1fffff4">
    <w:name w:val="Заголовок записки Знак1"/>
    <w:semiHidden/>
    <w:rsid w:val="0071488C"/>
    <w:rPr>
      <w:rFonts w:ascii="Calibri" w:eastAsia="Calibri" w:hAnsi="Calibri" w:cs="Times New Roman"/>
      <w:sz w:val="22"/>
      <w:szCs w:val="22"/>
      <w:lang w:eastAsia="en-US"/>
    </w:rPr>
  </w:style>
  <w:style w:type="character" w:customStyle="1" w:styleId="1fffff5">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6">
    <w:name w:val="Подпись Знак1"/>
    <w:semiHidden/>
    <w:rsid w:val="0071488C"/>
    <w:rPr>
      <w:rFonts w:ascii="Calibri" w:eastAsia="Calibri" w:hAnsi="Calibri" w:cs="Times New Roman"/>
      <w:sz w:val="22"/>
      <w:szCs w:val="22"/>
      <w:lang w:eastAsia="en-US"/>
    </w:rPr>
  </w:style>
  <w:style w:type="character" w:customStyle="1" w:styleId="1fffff7">
    <w:name w:val="Приветствие Знак1"/>
    <w:semiHidden/>
    <w:rsid w:val="0071488C"/>
    <w:rPr>
      <w:rFonts w:ascii="Calibri" w:eastAsia="Calibri" w:hAnsi="Calibri" w:cs="Times New Roman"/>
      <w:sz w:val="22"/>
      <w:szCs w:val="22"/>
      <w:lang w:eastAsia="en-US"/>
    </w:rPr>
  </w:style>
  <w:style w:type="character" w:customStyle="1" w:styleId="1fffff8">
    <w:name w:val="Прощание Знак1"/>
    <w:semiHidden/>
    <w:rsid w:val="0071488C"/>
    <w:rPr>
      <w:rFonts w:ascii="Calibri" w:eastAsia="Calibri" w:hAnsi="Calibri" w:cs="Times New Roman"/>
      <w:sz w:val="22"/>
      <w:szCs w:val="22"/>
      <w:lang w:eastAsia="en-US"/>
    </w:rPr>
  </w:style>
  <w:style w:type="character" w:customStyle="1" w:styleId="1fffff9">
    <w:name w:val="Текст Знак1"/>
    <w:semiHidden/>
    <w:rsid w:val="0071488C"/>
    <w:rPr>
      <w:rFonts w:ascii="Consolas" w:eastAsia="Calibri" w:hAnsi="Consolas" w:cs="Consolas"/>
      <w:sz w:val="21"/>
      <w:szCs w:val="21"/>
      <w:lang w:eastAsia="en-US"/>
    </w:rPr>
  </w:style>
  <w:style w:type="character" w:customStyle="1" w:styleId="1fffffa">
    <w:name w:val="Электронная подпись Знак1"/>
    <w:semiHidden/>
    <w:rsid w:val="0071488C"/>
    <w:rPr>
      <w:rFonts w:ascii="Calibri" w:eastAsia="Calibri" w:hAnsi="Calibri" w:cs="Times New Roman"/>
      <w:sz w:val="22"/>
      <w:szCs w:val="22"/>
      <w:lang w:eastAsia="en-US"/>
    </w:rPr>
  </w:style>
  <w:style w:type="character" w:customStyle="1" w:styleId="1fffffb">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0"/>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a"/>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3">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1"/>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2"/>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5">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3"/>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6">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4"/>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7">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5"/>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8">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c">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7">
    <w:name w:val="Список 1) Знак"/>
    <w:link w:val="1ffff6"/>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d">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uiPriority w:val="99"/>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9">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a">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uiPriority w:val="99"/>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9">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a">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uiPriority w:val="99"/>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e">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0">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b">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a"/>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a"/>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19184-21C1-4064-9E02-92D52D8BB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913</Words>
  <Characters>5209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Самара Татьяна Леонидовна</cp:lastModifiedBy>
  <cp:revision>2</cp:revision>
  <cp:lastPrinted>2024-01-28T09:00:00Z</cp:lastPrinted>
  <dcterms:created xsi:type="dcterms:W3CDTF">2024-02-29T05:44:00Z</dcterms:created>
  <dcterms:modified xsi:type="dcterms:W3CDTF">2024-02-29T05:44:00Z</dcterms:modified>
</cp:coreProperties>
</file>