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393176" w:rsidRDefault="00943A4B" w:rsidP="00150422">
      <w:pPr>
        <w:jc w:val="center"/>
        <w:rPr>
          <w:b/>
          <w:sz w:val="28"/>
          <w:szCs w:val="28"/>
        </w:rPr>
      </w:pPr>
    </w:p>
    <w:p w:rsidR="00D94E16" w:rsidRPr="00D94E16" w:rsidRDefault="00D94E16" w:rsidP="00D94E16">
      <w:pPr>
        <w:spacing w:line="0" w:lineRule="atLeast"/>
        <w:jc w:val="center"/>
        <w:rPr>
          <w:b/>
          <w:sz w:val="28"/>
          <w:szCs w:val="26"/>
        </w:rPr>
      </w:pPr>
      <w:r w:rsidRPr="00D94E16">
        <w:rPr>
          <w:b/>
          <w:sz w:val="28"/>
          <w:szCs w:val="26"/>
        </w:rPr>
        <w:t xml:space="preserve">Об отчете постоянной комиссии Думы Кондинского района </w:t>
      </w:r>
    </w:p>
    <w:p w:rsidR="00D94E16" w:rsidRPr="00D94E16" w:rsidRDefault="00D94E16" w:rsidP="00D94E16">
      <w:pPr>
        <w:spacing w:line="0" w:lineRule="atLeast"/>
        <w:jc w:val="center"/>
        <w:rPr>
          <w:b/>
          <w:sz w:val="28"/>
          <w:szCs w:val="26"/>
        </w:rPr>
      </w:pPr>
      <w:r w:rsidRPr="00D94E16">
        <w:rPr>
          <w:b/>
          <w:sz w:val="28"/>
          <w:szCs w:val="26"/>
        </w:rPr>
        <w:t>по бюджету и экономике за 2023 год</w:t>
      </w:r>
    </w:p>
    <w:p w:rsidR="00D94E16" w:rsidRPr="00D94E16" w:rsidRDefault="00D94E16" w:rsidP="00D94E16">
      <w:pPr>
        <w:spacing w:line="0" w:lineRule="atLeast"/>
        <w:jc w:val="center"/>
        <w:rPr>
          <w:sz w:val="28"/>
          <w:szCs w:val="26"/>
        </w:rPr>
      </w:pPr>
    </w:p>
    <w:p w:rsidR="00D94E16" w:rsidRPr="00D94E16" w:rsidRDefault="00D94E16" w:rsidP="00D94E16">
      <w:pPr>
        <w:pStyle w:val="af3"/>
        <w:spacing w:line="0" w:lineRule="atLeast"/>
        <w:jc w:val="both"/>
        <w:rPr>
          <w:szCs w:val="26"/>
        </w:rPr>
      </w:pPr>
      <w:proofErr w:type="gramStart"/>
      <w:r w:rsidRPr="00D94E16">
        <w:rPr>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 пунктом 21 статьи 8 приложения к решению Думы Кондинского района от 16 февраля 2016 года № 65 «Об утверждении Регламента работы Думы Кондинского района», решением Думы Кондинского района</w:t>
      </w:r>
      <w:r>
        <w:rPr>
          <w:szCs w:val="26"/>
        </w:rPr>
        <w:t xml:space="preserve">  </w:t>
      </w:r>
      <w:r w:rsidRPr="00D94E16">
        <w:rPr>
          <w:szCs w:val="26"/>
        </w:rPr>
        <w:t>от 16 февраля 2016 года № 63 «Об утверждении Положения о порядке</w:t>
      </w:r>
      <w:r>
        <w:rPr>
          <w:szCs w:val="26"/>
        </w:rPr>
        <w:t xml:space="preserve"> </w:t>
      </w:r>
      <w:r w:rsidRPr="00D94E16">
        <w:rPr>
          <w:szCs w:val="26"/>
        </w:rPr>
        <w:t>и сроках</w:t>
      </w:r>
      <w:proofErr w:type="gramEnd"/>
      <w:r w:rsidRPr="00D94E16">
        <w:rPr>
          <w:szCs w:val="26"/>
        </w:rPr>
        <w:t xml:space="preserve"> представления, утверждения и опубликования отчетов органов местного самоуправления и должностных лиц местного самоуправления Кондинского района», заслушав информацию о результатах деятельности постоянной комиссии Думы Кондинского района по бюджету и экономике за 2023 год, Дума Кондинского района </w:t>
      </w:r>
      <w:r w:rsidRPr="00D94E16">
        <w:rPr>
          <w:b/>
          <w:szCs w:val="26"/>
        </w:rPr>
        <w:t>решила:</w:t>
      </w:r>
    </w:p>
    <w:p w:rsidR="00D94E16" w:rsidRPr="00D94E16" w:rsidRDefault="00D94E16" w:rsidP="00D94E16">
      <w:pPr>
        <w:pStyle w:val="af3"/>
        <w:spacing w:line="0" w:lineRule="atLeast"/>
        <w:jc w:val="both"/>
        <w:rPr>
          <w:szCs w:val="26"/>
        </w:rPr>
      </w:pPr>
      <w:r w:rsidRPr="00D94E16">
        <w:rPr>
          <w:szCs w:val="26"/>
        </w:rPr>
        <w:t xml:space="preserve">1. Отчет о результатах деятельности постоянной комиссии Думы Кондинского района по бюджету и экономике за 2023 год принять </w:t>
      </w:r>
      <w:proofErr w:type="gramStart"/>
      <w:r w:rsidRPr="00D94E16">
        <w:rPr>
          <w:szCs w:val="26"/>
        </w:rPr>
        <w:t>к</w:t>
      </w:r>
      <w:proofErr w:type="gramEnd"/>
      <w:r w:rsidRPr="00D94E16">
        <w:rPr>
          <w:szCs w:val="26"/>
        </w:rPr>
        <w:t xml:space="preserve"> сведению (приложение).</w:t>
      </w:r>
    </w:p>
    <w:p w:rsidR="00393176" w:rsidRPr="00D94E16" w:rsidRDefault="00D94E16" w:rsidP="00D94E16">
      <w:pPr>
        <w:spacing w:line="0" w:lineRule="atLeast"/>
        <w:ind w:firstLine="709"/>
        <w:jc w:val="both"/>
        <w:rPr>
          <w:b/>
          <w:sz w:val="28"/>
        </w:rPr>
      </w:pPr>
      <w:r w:rsidRPr="00D94E16">
        <w:rPr>
          <w:sz w:val="28"/>
          <w:szCs w:val="26"/>
        </w:rPr>
        <w:t>2. Настоящее решение разместить на официальном сайте органов местного самоуправления Кондинского района.</w:t>
      </w:r>
    </w:p>
    <w:p w:rsidR="002F6371" w:rsidRPr="00D94E16" w:rsidRDefault="002F6371" w:rsidP="00FA2D94">
      <w:pPr>
        <w:spacing w:line="0" w:lineRule="atLeast"/>
        <w:ind w:firstLine="360"/>
        <w:jc w:val="center"/>
        <w:rPr>
          <w:b/>
          <w:sz w:val="28"/>
        </w:rPr>
      </w:pPr>
    </w:p>
    <w:p w:rsidR="00D94E16" w:rsidRPr="00D94E16" w:rsidRDefault="00D94E16" w:rsidP="00FA2D94">
      <w:pPr>
        <w:spacing w:line="0" w:lineRule="atLeast"/>
        <w:ind w:firstLine="360"/>
        <w:jc w:val="center"/>
        <w:rPr>
          <w:b/>
          <w:sz w:val="28"/>
        </w:rPr>
      </w:pPr>
    </w:p>
    <w:p w:rsidR="002F6371" w:rsidRPr="00D94E16" w:rsidRDefault="002F6371" w:rsidP="00FA2D94">
      <w:pPr>
        <w:spacing w:line="0" w:lineRule="atLeast"/>
        <w:ind w:firstLine="360"/>
        <w:jc w:val="center"/>
        <w:rPr>
          <w:b/>
          <w:sz w:val="28"/>
        </w:rPr>
      </w:pPr>
    </w:p>
    <w:p w:rsidR="00FA2D94" w:rsidRPr="002F6371" w:rsidRDefault="00FA2D94" w:rsidP="00FA2D94">
      <w:pPr>
        <w:jc w:val="both"/>
        <w:rPr>
          <w:sz w:val="28"/>
        </w:rPr>
      </w:pPr>
      <w:r w:rsidRPr="002F6371">
        <w:rPr>
          <w:sz w:val="28"/>
        </w:rPr>
        <w:t>Председатель Думы Кондинского района</w:t>
      </w:r>
      <w:r w:rsidRPr="002F6371">
        <w:rPr>
          <w:sz w:val="28"/>
        </w:rPr>
        <w:tab/>
        <w:t xml:space="preserve">     </w:t>
      </w:r>
      <w:r w:rsidR="007D2ED4" w:rsidRPr="002F6371">
        <w:rPr>
          <w:sz w:val="28"/>
        </w:rPr>
        <w:t xml:space="preserve">        </w:t>
      </w:r>
      <w:r w:rsidRPr="002F6371">
        <w:rPr>
          <w:sz w:val="28"/>
        </w:rPr>
        <w:t xml:space="preserve"> </w:t>
      </w:r>
      <w:r w:rsidR="00295D54" w:rsidRPr="002F6371">
        <w:rPr>
          <w:sz w:val="28"/>
        </w:rPr>
        <w:t xml:space="preserve">                       </w:t>
      </w:r>
      <w:r w:rsidRPr="002F6371">
        <w:rPr>
          <w:sz w:val="28"/>
        </w:rPr>
        <w:t xml:space="preserve"> Р.В. Бринстер</w:t>
      </w:r>
    </w:p>
    <w:p w:rsidR="00295D54" w:rsidRDefault="00295D54" w:rsidP="00FA2D94">
      <w:pPr>
        <w:tabs>
          <w:tab w:val="center" w:pos="8647"/>
        </w:tabs>
        <w:ind w:firstLine="709"/>
        <w:jc w:val="both"/>
        <w:rPr>
          <w:sz w:val="28"/>
        </w:rPr>
      </w:pPr>
    </w:p>
    <w:p w:rsidR="002F6371" w:rsidRPr="002F6371" w:rsidRDefault="002F6371" w:rsidP="00FA2D94">
      <w:pPr>
        <w:tabs>
          <w:tab w:val="center" w:pos="8647"/>
        </w:tabs>
        <w:ind w:firstLine="709"/>
        <w:jc w:val="both"/>
        <w:rPr>
          <w:sz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2F6371" w:rsidRPr="002F6371" w:rsidRDefault="002F6371" w:rsidP="00FA2D94">
      <w:pPr>
        <w:jc w:val="both"/>
        <w:rPr>
          <w:sz w:val="28"/>
          <w:szCs w:val="28"/>
        </w:rPr>
      </w:pPr>
    </w:p>
    <w:p w:rsidR="00FA2D94" w:rsidRPr="002F6371" w:rsidRDefault="00FA2D94" w:rsidP="00FA2D94">
      <w:pPr>
        <w:jc w:val="both"/>
        <w:rPr>
          <w:sz w:val="28"/>
          <w:szCs w:val="28"/>
        </w:rPr>
      </w:pPr>
      <w:r w:rsidRPr="002F6371">
        <w:rPr>
          <w:sz w:val="28"/>
          <w:szCs w:val="28"/>
        </w:rPr>
        <w:t xml:space="preserve">пгт. Междуреченский </w:t>
      </w:r>
    </w:p>
    <w:p w:rsidR="00FA2D94" w:rsidRPr="002F6371" w:rsidRDefault="00FA2D94" w:rsidP="00FA2D94">
      <w:pPr>
        <w:jc w:val="both"/>
        <w:rPr>
          <w:sz w:val="28"/>
          <w:szCs w:val="28"/>
        </w:rPr>
      </w:pPr>
      <w:r w:rsidRPr="002F6371">
        <w:rPr>
          <w:sz w:val="28"/>
          <w:szCs w:val="28"/>
        </w:rPr>
        <w:t>2</w:t>
      </w:r>
      <w:r w:rsidR="007D2ED4" w:rsidRPr="002F6371">
        <w:rPr>
          <w:sz w:val="28"/>
          <w:szCs w:val="28"/>
        </w:rPr>
        <w:t>3</w:t>
      </w:r>
      <w:r w:rsidRPr="002F6371">
        <w:rPr>
          <w:sz w:val="28"/>
          <w:szCs w:val="28"/>
        </w:rPr>
        <w:t xml:space="preserve"> </w:t>
      </w:r>
      <w:r w:rsidR="007D2ED4" w:rsidRPr="002F6371">
        <w:rPr>
          <w:sz w:val="28"/>
          <w:szCs w:val="28"/>
        </w:rPr>
        <w:t>апреля</w:t>
      </w:r>
      <w:r w:rsidRPr="002F6371">
        <w:rPr>
          <w:sz w:val="28"/>
          <w:szCs w:val="28"/>
        </w:rPr>
        <w:t xml:space="preserve"> 2024 года</w:t>
      </w:r>
    </w:p>
    <w:p w:rsidR="00150493" w:rsidRDefault="00FA2D94" w:rsidP="00D363D8">
      <w:pPr>
        <w:jc w:val="both"/>
        <w:rPr>
          <w:sz w:val="28"/>
          <w:szCs w:val="28"/>
        </w:rPr>
      </w:pPr>
      <w:r w:rsidRPr="002F6371">
        <w:rPr>
          <w:sz w:val="28"/>
          <w:szCs w:val="28"/>
        </w:rPr>
        <w:t>№ 11</w:t>
      </w:r>
      <w:r w:rsidR="000254C0" w:rsidRPr="002F6371">
        <w:rPr>
          <w:sz w:val="28"/>
          <w:szCs w:val="28"/>
        </w:rPr>
        <w:t>3</w:t>
      </w:r>
      <w:r w:rsidR="002F6371" w:rsidRPr="002F6371">
        <w:rPr>
          <w:sz w:val="28"/>
          <w:szCs w:val="28"/>
        </w:rPr>
        <w:t>3</w:t>
      </w:r>
    </w:p>
    <w:p w:rsidR="00150493" w:rsidRPr="009B4469" w:rsidRDefault="00150493" w:rsidP="00D94E16">
      <w:pPr>
        <w:shd w:val="clear" w:color="auto" w:fill="FFFFFF"/>
        <w:ind w:left="4956"/>
        <w:jc w:val="both"/>
        <w:outlineLvl w:val="0"/>
        <w:rPr>
          <w:bCs/>
          <w:iCs/>
          <w:color w:val="000000"/>
          <w:sz w:val="26"/>
          <w:szCs w:val="26"/>
          <w:shd w:val="clear" w:color="auto" w:fill="FFFFFF"/>
        </w:rPr>
      </w:pPr>
      <w:r>
        <w:rPr>
          <w:sz w:val="28"/>
          <w:szCs w:val="28"/>
        </w:rPr>
        <w:br w:type="page"/>
      </w:r>
    </w:p>
    <w:p w:rsidR="00D94E16" w:rsidRPr="00CB4F2A" w:rsidRDefault="00D94E16" w:rsidP="00D94E16">
      <w:pPr>
        <w:pStyle w:val="af3"/>
        <w:tabs>
          <w:tab w:val="center" w:pos="709"/>
        </w:tabs>
        <w:spacing w:line="0" w:lineRule="atLeast"/>
        <w:ind w:left="4963" w:firstLine="1416"/>
        <w:rPr>
          <w:sz w:val="24"/>
        </w:rPr>
      </w:pPr>
      <w:r w:rsidRPr="00CB4F2A">
        <w:rPr>
          <w:sz w:val="24"/>
        </w:rPr>
        <w:t>Приложение</w:t>
      </w:r>
      <w:r>
        <w:rPr>
          <w:sz w:val="24"/>
        </w:rPr>
        <w:t xml:space="preserve"> к решению</w:t>
      </w:r>
    </w:p>
    <w:p w:rsidR="00D94E16" w:rsidRPr="00CB4F2A" w:rsidRDefault="00D94E16" w:rsidP="00D94E16">
      <w:pPr>
        <w:pStyle w:val="af3"/>
        <w:tabs>
          <w:tab w:val="center" w:pos="709"/>
        </w:tabs>
        <w:spacing w:line="0" w:lineRule="atLeast"/>
        <w:ind w:left="4963" w:firstLine="1416"/>
        <w:rPr>
          <w:sz w:val="24"/>
        </w:rPr>
      </w:pPr>
      <w:r>
        <w:rPr>
          <w:sz w:val="24"/>
        </w:rPr>
        <w:t>Думы Кондинского района</w:t>
      </w:r>
    </w:p>
    <w:p w:rsidR="00D94E16" w:rsidRPr="00CB4F2A" w:rsidRDefault="00D94E16" w:rsidP="00D94E16">
      <w:pPr>
        <w:pStyle w:val="af3"/>
        <w:tabs>
          <w:tab w:val="center" w:pos="709"/>
        </w:tabs>
        <w:spacing w:line="0" w:lineRule="atLeast"/>
        <w:ind w:left="4963" w:firstLine="1416"/>
        <w:rPr>
          <w:sz w:val="24"/>
        </w:rPr>
      </w:pPr>
      <w:r>
        <w:rPr>
          <w:sz w:val="24"/>
        </w:rPr>
        <w:t xml:space="preserve">от 23.04.2024 </w:t>
      </w:r>
      <w:r w:rsidRPr="00CB4F2A">
        <w:rPr>
          <w:sz w:val="24"/>
        </w:rPr>
        <w:t>№</w:t>
      </w:r>
      <w:r>
        <w:rPr>
          <w:sz w:val="24"/>
        </w:rPr>
        <w:t xml:space="preserve"> 1138</w:t>
      </w:r>
    </w:p>
    <w:p w:rsidR="00D94E16" w:rsidRDefault="00D94E16" w:rsidP="00D94E16">
      <w:pPr>
        <w:pStyle w:val="af3"/>
        <w:spacing w:line="0" w:lineRule="atLeast"/>
        <w:ind w:firstLine="0"/>
        <w:jc w:val="both"/>
      </w:pPr>
    </w:p>
    <w:p w:rsidR="00D94E16" w:rsidRDefault="00D94E16" w:rsidP="00D94E16">
      <w:pPr>
        <w:jc w:val="center"/>
        <w:rPr>
          <w:b/>
          <w:sz w:val="26"/>
          <w:szCs w:val="26"/>
        </w:rPr>
      </w:pPr>
    </w:p>
    <w:p w:rsidR="00D94E16" w:rsidRPr="00E02E6B" w:rsidRDefault="00D94E16" w:rsidP="00D94E16">
      <w:pPr>
        <w:jc w:val="center"/>
        <w:rPr>
          <w:b/>
          <w:sz w:val="26"/>
          <w:szCs w:val="26"/>
        </w:rPr>
      </w:pPr>
      <w:r w:rsidRPr="00E02E6B">
        <w:rPr>
          <w:b/>
          <w:sz w:val="26"/>
          <w:szCs w:val="26"/>
        </w:rPr>
        <w:t xml:space="preserve">ОТЧЕТ О ДЕЯТЕЛЬНОСТИ </w:t>
      </w:r>
    </w:p>
    <w:p w:rsidR="00D94E16" w:rsidRPr="00E02E6B" w:rsidRDefault="00D94E16" w:rsidP="00D94E16">
      <w:pPr>
        <w:jc w:val="center"/>
        <w:rPr>
          <w:b/>
          <w:sz w:val="26"/>
          <w:szCs w:val="26"/>
        </w:rPr>
      </w:pPr>
      <w:r w:rsidRPr="00E02E6B">
        <w:rPr>
          <w:b/>
          <w:sz w:val="26"/>
          <w:szCs w:val="26"/>
        </w:rPr>
        <w:t xml:space="preserve">ПОСТОЯННОЙ КОМИССИИ ДУМЫ КОНДИНСКОГО РАЙОНА </w:t>
      </w:r>
    </w:p>
    <w:p w:rsidR="00D94E16" w:rsidRPr="00E02E6B" w:rsidRDefault="00D94E16" w:rsidP="00D94E16">
      <w:pPr>
        <w:jc w:val="center"/>
        <w:rPr>
          <w:b/>
          <w:sz w:val="26"/>
          <w:szCs w:val="26"/>
        </w:rPr>
      </w:pPr>
      <w:r w:rsidRPr="00E02E6B">
        <w:rPr>
          <w:b/>
          <w:sz w:val="26"/>
          <w:szCs w:val="26"/>
        </w:rPr>
        <w:t>ПО БЮДЖЕТУ И ЭКОНОМИКЕ ЗА 2023 ГОД</w:t>
      </w:r>
    </w:p>
    <w:p w:rsidR="00D94E16" w:rsidRPr="00E02E6B" w:rsidRDefault="00D94E16" w:rsidP="00D94E16">
      <w:pPr>
        <w:ind w:firstLine="567"/>
        <w:jc w:val="both"/>
        <w:rPr>
          <w:sz w:val="26"/>
          <w:szCs w:val="26"/>
        </w:rPr>
      </w:pPr>
    </w:p>
    <w:p w:rsidR="00D94E16" w:rsidRPr="00E02E6B" w:rsidRDefault="00D94E16" w:rsidP="00D94E16">
      <w:pPr>
        <w:ind w:firstLine="709"/>
        <w:jc w:val="both"/>
        <w:rPr>
          <w:sz w:val="26"/>
          <w:szCs w:val="26"/>
        </w:rPr>
      </w:pPr>
      <w:proofErr w:type="gramStart"/>
      <w:r w:rsidRPr="00E02E6B">
        <w:rPr>
          <w:sz w:val="26"/>
          <w:szCs w:val="26"/>
        </w:rPr>
        <w:t>Постоянная комиссия Думы Кондинского района по бюджету и экономике (далее – Комиссия) сформирована из глав поселений, входящих в состав муниципального района, депутатов представительных органов указанных поселений, избираемых представительными органами поселений из своего состава, создана для подготовки и предварительного рассмотрения вопросов, относящихся к ведению Думы Кондинского района (далее – Думы района), осуществления контрольных полномочий, а также для содействия реализации решений Думы района, из</w:t>
      </w:r>
      <w:proofErr w:type="gramEnd"/>
      <w:r w:rsidRPr="00E02E6B">
        <w:rPr>
          <w:sz w:val="26"/>
          <w:szCs w:val="26"/>
        </w:rPr>
        <w:t xml:space="preserve"> числа депутатов Думы района, является постоянно действующим органом Думы района, осуществляет свои функции непрерывно, как во время сессии Думы района, так и в период между ними.</w:t>
      </w:r>
    </w:p>
    <w:p w:rsidR="00D94E16" w:rsidRPr="00E02E6B" w:rsidRDefault="00D94E16" w:rsidP="00D94E16">
      <w:pPr>
        <w:ind w:firstLine="709"/>
        <w:jc w:val="both"/>
        <w:rPr>
          <w:sz w:val="26"/>
          <w:szCs w:val="26"/>
        </w:rPr>
      </w:pPr>
      <w:r w:rsidRPr="00E02E6B">
        <w:rPr>
          <w:sz w:val="26"/>
          <w:szCs w:val="26"/>
        </w:rPr>
        <w:t>В своей деятельности Комиссия руководствуется законодательством Российской Федерации, законодательством Ханты-Мансийского автономного округа - Югры, Уставом Кондинского района, муниципальными правовыми актами Кондинского района и положением о постоянной комиссии Думы Кондинского района по бюджету и экономике.</w:t>
      </w:r>
    </w:p>
    <w:p w:rsidR="00D94E16" w:rsidRPr="00E02E6B" w:rsidRDefault="00D94E16" w:rsidP="00D94E16">
      <w:pPr>
        <w:ind w:firstLine="709"/>
        <w:jc w:val="both"/>
        <w:rPr>
          <w:sz w:val="26"/>
          <w:szCs w:val="26"/>
        </w:rPr>
      </w:pPr>
      <w:r w:rsidRPr="00E02E6B">
        <w:rPr>
          <w:sz w:val="26"/>
          <w:szCs w:val="26"/>
        </w:rPr>
        <w:t>Основными формами деятельности Комиссии за отчетный период являлись: проведение заседаний, участие в совместных заседаниях постоянных депутатских комиссий и выработка по ним оптимальных решений, участие в проведении публичных слушаний.</w:t>
      </w:r>
    </w:p>
    <w:p w:rsidR="00D94E16" w:rsidRPr="00E02E6B" w:rsidRDefault="00D94E16" w:rsidP="00D94E16">
      <w:pPr>
        <w:ind w:firstLine="709"/>
        <w:jc w:val="both"/>
        <w:rPr>
          <w:sz w:val="26"/>
          <w:szCs w:val="26"/>
        </w:rPr>
      </w:pPr>
      <w:r w:rsidRPr="00E02E6B">
        <w:rPr>
          <w:sz w:val="26"/>
          <w:szCs w:val="26"/>
        </w:rPr>
        <w:t xml:space="preserve">После проведения выборов глав городских и сельских поселений, депутатов советов депутатов поселений Кондинского района, состоявшихся 10 сентября 2023 года, численный состав Комиссии претерпел изменения. </w:t>
      </w:r>
      <w:proofErr w:type="gramStart"/>
      <w:r w:rsidRPr="00E02E6B">
        <w:rPr>
          <w:sz w:val="26"/>
          <w:szCs w:val="26"/>
        </w:rPr>
        <w:t>Решением Думы Кондинского района от 03 октября 2023 года № 1058 «О внесении изменений в решение Думы Кондинского района от 03 ноября 2010 года № 5 «О постоянных комиссиях Думы Кондинского района» сформирован новый состав Комиссии, а на очередном заседании решением Думы района от 03 октября 2023 года № 1060 «Об утверждении председателей, заместителей председателей и секретарей постоянных комиссий Думы Кондинского района» утверждены</w:t>
      </w:r>
      <w:proofErr w:type="gramEnd"/>
      <w:r w:rsidRPr="00E02E6B">
        <w:rPr>
          <w:sz w:val="26"/>
          <w:szCs w:val="26"/>
        </w:rPr>
        <w:t xml:space="preserve"> председатель, заместитель председателя и секретарь комиссии.</w:t>
      </w:r>
    </w:p>
    <w:p w:rsidR="00D94E16" w:rsidRPr="00E02E6B" w:rsidRDefault="00D94E16" w:rsidP="00D94E16">
      <w:pPr>
        <w:ind w:firstLine="709"/>
        <w:jc w:val="both"/>
        <w:rPr>
          <w:sz w:val="26"/>
          <w:szCs w:val="26"/>
        </w:rPr>
      </w:pPr>
      <w:r w:rsidRPr="00E02E6B">
        <w:rPr>
          <w:sz w:val="26"/>
          <w:szCs w:val="26"/>
        </w:rPr>
        <w:t>В состав Комиссии вход</w:t>
      </w:r>
      <w:r>
        <w:rPr>
          <w:sz w:val="26"/>
          <w:szCs w:val="26"/>
        </w:rPr>
        <w:t>я</w:t>
      </w:r>
      <w:r w:rsidRPr="00E02E6B">
        <w:rPr>
          <w:sz w:val="26"/>
          <w:szCs w:val="26"/>
        </w:rPr>
        <w:t>т 5 депутатов:</w:t>
      </w:r>
    </w:p>
    <w:p w:rsidR="00D94E16" w:rsidRPr="00E02E6B" w:rsidRDefault="00D94E16" w:rsidP="00D94E16">
      <w:pPr>
        <w:tabs>
          <w:tab w:val="left" w:pos="668"/>
          <w:tab w:val="left" w:pos="5211"/>
        </w:tabs>
        <w:ind w:firstLine="709"/>
        <w:rPr>
          <w:sz w:val="26"/>
          <w:szCs w:val="26"/>
        </w:rPr>
      </w:pPr>
      <w:r w:rsidRPr="00E02E6B">
        <w:rPr>
          <w:sz w:val="26"/>
          <w:szCs w:val="26"/>
        </w:rPr>
        <w:t>1. Грубцов Сергей Анатольевич - председатель Комиссии;</w:t>
      </w:r>
    </w:p>
    <w:p w:rsidR="00D94E16" w:rsidRPr="00E02E6B" w:rsidRDefault="00D94E16" w:rsidP="00D94E16">
      <w:pPr>
        <w:tabs>
          <w:tab w:val="left" w:pos="668"/>
          <w:tab w:val="left" w:pos="5211"/>
        </w:tabs>
        <w:ind w:firstLine="709"/>
        <w:rPr>
          <w:sz w:val="26"/>
          <w:szCs w:val="26"/>
        </w:rPr>
      </w:pPr>
      <w:r w:rsidRPr="00E02E6B">
        <w:rPr>
          <w:sz w:val="26"/>
          <w:szCs w:val="26"/>
        </w:rPr>
        <w:t>2. Тагильцев Александр Александрович - заместитель председателя Комиссии;</w:t>
      </w:r>
    </w:p>
    <w:p w:rsidR="00D94E16" w:rsidRPr="00E02E6B" w:rsidRDefault="00D94E16" w:rsidP="00D94E16">
      <w:pPr>
        <w:tabs>
          <w:tab w:val="left" w:pos="668"/>
          <w:tab w:val="left" w:pos="5211"/>
        </w:tabs>
        <w:ind w:firstLine="709"/>
        <w:rPr>
          <w:sz w:val="26"/>
          <w:szCs w:val="26"/>
        </w:rPr>
      </w:pPr>
      <w:r w:rsidRPr="00E02E6B">
        <w:rPr>
          <w:sz w:val="26"/>
          <w:szCs w:val="26"/>
        </w:rPr>
        <w:t>3. Решетников Александр Витальевич - секретарь Комиссии;</w:t>
      </w:r>
    </w:p>
    <w:p w:rsidR="00D94E16" w:rsidRPr="00E02E6B" w:rsidRDefault="00D94E16" w:rsidP="00D94E16">
      <w:pPr>
        <w:tabs>
          <w:tab w:val="left" w:pos="668"/>
          <w:tab w:val="left" w:pos="5211"/>
        </w:tabs>
        <w:ind w:firstLine="709"/>
        <w:rPr>
          <w:sz w:val="26"/>
          <w:szCs w:val="26"/>
        </w:rPr>
      </w:pPr>
      <w:r w:rsidRPr="00E02E6B">
        <w:rPr>
          <w:sz w:val="26"/>
          <w:szCs w:val="26"/>
        </w:rPr>
        <w:t>4. Злыгостев Павел Николаевич - член Комиссии;</w:t>
      </w:r>
    </w:p>
    <w:p w:rsidR="00D94E16" w:rsidRPr="000D2FAC" w:rsidRDefault="00D94E16" w:rsidP="00D94E16">
      <w:pPr>
        <w:tabs>
          <w:tab w:val="left" w:pos="668"/>
          <w:tab w:val="left" w:pos="5211"/>
        </w:tabs>
        <w:ind w:firstLine="709"/>
        <w:rPr>
          <w:sz w:val="26"/>
          <w:szCs w:val="26"/>
        </w:rPr>
      </w:pPr>
      <w:r w:rsidRPr="000D2FAC">
        <w:rPr>
          <w:sz w:val="26"/>
          <w:szCs w:val="26"/>
        </w:rPr>
        <w:t>5. Лукашеня Владимир Алексеевич - член Комиссии.</w:t>
      </w:r>
    </w:p>
    <w:p w:rsidR="00D94E16" w:rsidRPr="000D2FAC" w:rsidRDefault="00D94E16" w:rsidP="00D94E16">
      <w:pPr>
        <w:pStyle w:val="affb"/>
        <w:tabs>
          <w:tab w:val="left" w:pos="1080"/>
        </w:tabs>
        <w:rPr>
          <w:sz w:val="26"/>
          <w:szCs w:val="26"/>
        </w:rPr>
      </w:pPr>
      <w:r w:rsidRPr="000D2FAC">
        <w:rPr>
          <w:sz w:val="26"/>
          <w:szCs w:val="26"/>
        </w:rPr>
        <w:t xml:space="preserve">К ведению Комиссии относятся вопросы, связанные </w:t>
      </w:r>
      <w:proofErr w:type="gramStart"/>
      <w:r w:rsidRPr="000D2FAC">
        <w:rPr>
          <w:sz w:val="26"/>
          <w:szCs w:val="26"/>
        </w:rPr>
        <w:t>с</w:t>
      </w:r>
      <w:proofErr w:type="gramEnd"/>
      <w:r w:rsidRPr="000D2FAC">
        <w:rPr>
          <w:sz w:val="26"/>
          <w:szCs w:val="26"/>
        </w:rPr>
        <w:t>:</w:t>
      </w:r>
    </w:p>
    <w:p w:rsidR="00D94E16" w:rsidRPr="000D2FAC" w:rsidRDefault="00D94E16" w:rsidP="00D94E16">
      <w:pPr>
        <w:ind w:firstLine="720"/>
        <w:jc w:val="both"/>
        <w:rPr>
          <w:sz w:val="26"/>
          <w:szCs w:val="26"/>
        </w:rPr>
      </w:pPr>
      <w:r w:rsidRPr="000D2FAC">
        <w:rPr>
          <w:sz w:val="26"/>
          <w:szCs w:val="26"/>
        </w:rPr>
        <w:lastRenderedPageBreak/>
        <w:t xml:space="preserve">1. составлением и рассмотрением проекта бюджета муниципального района, утверждением и исполнением бюджета муниципального района, осуществлением </w:t>
      </w:r>
      <w:proofErr w:type="gramStart"/>
      <w:r w:rsidRPr="000D2FAC">
        <w:rPr>
          <w:sz w:val="26"/>
          <w:szCs w:val="26"/>
        </w:rPr>
        <w:t>контроля за</w:t>
      </w:r>
      <w:proofErr w:type="gramEnd"/>
      <w:r w:rsidRPr="000D2FAC">
        <w:rPr>
          <w:sz w:val="26"/>
          <w:szCs w:val="26"/>
        </w:rPr>
        <w:t xml:space="preserve"> его исполнением, составлением и утверждением отчета об исполнении бюджета муниципального района; </w:t>
      </w:r>
    </w:p>
    <w:p w:rsidR="00D94E16" w:rsidRPr="000D2FAC" w:rsidRDefault="00D94E16" w:rsidP="00D94E16">
      <w:pPr>
        <w:ind w:firstLine="720"/>
        <w:jc w:val="both"/>
        <w:rPr>
          <w:sz w:val="26"/>
          <w:szCs w:val="26"/>
        </w:rPr>
      </w:pPr>
      <w:r w:rsidRPr="000D2FAC">
        <w:rPr>
          <w:sz w:val="26"/>
          <w:szCs w:val="26"/>
        </w:rPr>
        <w:t>2. установлением, изменением и отменой местных налогов и сборов муниципального района;</w:t>
      </w:r>
    </w:p>
    <w:p w:rsidR="00D94E16" w:rsidRPr="000D2FAC" w:rsidRDefault="00D94E16" w:rsidP="00D94E16">
      <w:pPr>
        <w:ind w:firstLine="720"/>
        <w:jc w:val="both"/>
        <w:rPr>
          <w:sz w:val="26"/>
          <w:szCs w:val="26"/>
        </w:rPr>
      </w:pPr>
      <w:r w:rsidRPr="000D2FAC">
        <w:rPr>
          <w:sz w:val="26"/>
          <w:szCs w:val="26"/>
        </w:rPr>
        <w:t>3. владением, пользованием и распоряжением имуществом, находящимся в муниципальной собственности муниципального района, определением порядка управления и распоряжения имуществом, находящимся в муниципальной собственности;</w:t>
      </w:r>
    </w:p>
    <w:p w:rsidR="00D94E16" w:rsidRPr="000D2FAC" w:rsidRDefault="00D94E16" w:rsidP="00D94E16">
      <w:pPr>
        <w:ind w:firstLine="720"/>
        <w:jc w:val="both"/>
        <w:rPr>
          <w:sz w:val="26"/>
          <w:szCs w:val="26"/>
        </w:rPr>
      </w:pPr>
      <w:r w:rsidRPr="000D2FAC">
        <w:rPr>
          <w:sz w:val="26"/>
          <w:szCs w:val="26"/>
        </w:rPr>
        <w:t xml:space="preserve">4. выравниванием уровня бюджетной обеспеченности поселений, входящих в состав муниципального района, за счет средств бюджета муниципального района; </w:t>
      </w:r>
    </w:p>
    <w:p w:rsidR="00D94E16" w:rsidRPr="000D2FAC" w:rsidRDefault="00D94E16" w:rsidP="00D94E16">
      <w:pPr>
        <w:ind w:firstLine="720"/>
        <w:jc w:val="both"/>
        <w:rPr>
          <w:sz w:val="26"/>
          <w:szCs w:val="26"/>
        </w:rPr>
      </w:pPr>
      <w:r w:rsidRPr="000D2FAC">
        <w:rPr>
          <w:sz w:val="26"/>
          <w:szCs w:val="26"/>
        </w:rPr>
        <w:t>5. принятием планов и программ развития муниципального образования, утверждением отчетов об их исполнении;</w:t>
      </w:r>
    </w:p>
    <w:p w:rsidR="00D94E16" w:rsidRPr="000D2FAC" w:rsidRDefault="00D94E16" w:rsidP="00D94E16">
      <w:pPr>
        <w:ind w:firstLine="720"/>
        <w:jc w:val="both"/>
        <w:rPr>
          <w:sz w:val="26"/>
          <w:szCs w:val="26"/>
        </w:rPr>
      </w:pPr>
      <w:r w:rsidRPr="000D2FAC">
        <w:rPr>
          <w:sz w:val="26"/>
          <w:szCs w:val="26"/>
        </w:rPr>
        <w:t>6. определением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94E16" w:rsidRPr="000D2FAC" w:rsidRDefault="00D94E16" w:rsidP="00D94E16">
      <w:pPr>
        <w:ind w:firstLine="708"/>
        <w:jc w:val="both"/>
        <w:rPr>
          <w:sz w:val="26"/>
          <w:szCs w:val="26"/>
        </w:rPr>
      </w:pPr>
      <w:r w:rsidRPr="000D2FAC">
        <w:rPr>
          <w:sz w:val="26"/>
          <w:szCs w:val="26"/>
        </w:rPr>
        <w:t>За отчетный период проведено 11 заседаний (таблица 1). Заседания проводились с участием главы Кондинского района, заместителей главы Кондинского района, Прокурора Кондинского района.</w:t>
      </w:r>
    </w:p>
    <w:p w:rsidR="00D94E16" w:rsidRDefault="00D94E16" w:rsidP="00D94E16">
      <w:pPr>
        <w:ind w:firstLine="708"/>
        <w:jc w:val="right"/>
      </w:pPr>
    </w:p>
    <w:p w:rsidR="00D94E16" w:rsidRDefault="00D94E16" w:rsidP="00D94E16">
      <w:pPr>
        <w:ind w:firstLine="708"/>
        <w:jc w:val="right"/>
      </w:pPr>
      <w:r>
        <w:t xml:space="preserve">Таблица 1 </w:t>
      </w:r>
    </w:p>
    <w:p w:rsidR="00D94E16" w:rsidRDefault="00D94E16" w:rsidP="00D94E16">
      <w:pPr>
        <w:ind w:firstLine="708"/>
        <w:jc w:val="right"/>
      </w:pPr>
    </w:p>
    <w:p w:rsidR="00D94E16" w:rsidRDefault="00D94E16" w:rsidP="00D94E16">
      <w:pPr>
        <w:ind w:firstLine="708"/>
        <w:jc w:val="center"/>
        <w:rPr>
          <w:b/>
          <w:sz w:val="26"/>
          <w:szCs w:val="26"/>
        </w:rPr>
      </w:pPr>
      <w:r w:rsidRPr="00013D0D">
        <w:rPr>
          <w:b/>
          <w:sz w:val="26"/>
          <w:szCs w:val="26"/>
        </w:rPr>
        <w:t xml:space="preserve">Количество заседаний постоянной комиссии </w:t>
      </w:r>
    </w:p>
    <w:p w:rsidR="00D94E16" w:rsidRPr="00013D0D" w:rsidRDefault="00D94E16" w:rsidP="00D94E16">
      <w:pPr>
        <w:ind w:firstLine="708"/>
        <w:jc w:val="center"/>
        <w:rPr>
          <w:b/>
          <w:sz w:val="26"/>
          <w:szCs w:val="26"/>
        </w:rPr>
      </w:pPr>
      <w:r w:rsidRPr="00013D0D">
        <w:rPr>
          <w:b/>
          <w:sz w:val="26"/>
          <w:szCs w:val="26"/>
        </w:rPr>
        <w:t>Думы Кондинского района</w:t>
      </w:r>
      <w:r>
        <w:rPr>
          <w:b/>
          <w:sz w:val="26"/>
          <w:szCs w:val="26"/>
        </w:rPr>
        <w:t xml:space="preserve"> </w:t>
      </w:r>
      <w:r w:rsidRPr="00013D0D">
        <w:rPr>
          <w:b/>
          <w:sz w:val="26"/>
          <w:szCs w:val="26"/>
        </w:rPr>
        <w:t>по бюджету и экономике за 2023 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578"/>
        <w:gridCol w:w="1417"/>
      </w:tblGrid>
      <w:tr w:rsidR="00D94E16" w:rsidRPr="000861CB" w:rsidTr="000A5F9D">
        <w:trPr>
          <w:jc w:val="center"/>
        </w:trPr>
        <w:tc>
          <w:tcPr>
            <w:tcW w:w="301" w:type="pct"/>
            <w:shd w:val="clear" w:color="auto" w:fill="auto"/>
            <w:vAlign w:val="center"/>
          </w:tcPr>
          <w:p w:rsidR="00D94E16" w:rsidRPr="000861CB" w:rsidRDefault="00D94E16" w:rsidP="000A5F9D">
            <w:pPr>
              <w:jc w:val="center"/>
            </w:pPr>
            <w:r w:rsidRPr="000861CB">
              <w:t>№</w:t>
            </w:r>
            <w:r>
              <w:t xml:space="preserve"> </w:t>
            </w:r>
            <w:proofErr w:type="gramStart"/>
            <w:r w:rsidRPr="000861CB">
              <w:t>п</w:t>
            </w:r>
            <w:proofErr w:type="gramEnd"/>
            <w:r w:rsidRPr="000861CB">
              <w:t>/п</w:t>
            </w:r>
          </w:p>
        </w:tc>
        <w:tc>
          <w:tcPr>
            <w:tcW w:w="3959" w:type="pct"/>
            <w:shd w:val="clear" w:color="auto" w:fill="auto"/>
            <w:vAlign w:val="center"/>
          </w:tcPr>
          <w:p w:rsidR="00D94E16" w:rsidRPr="000861CB" w:rsidRDefault="00D94E16" w:rsidP="000A5F9D">
            <w:pPr>
              <w:jc w:val="center"/>
            </w:pPr>
            <w:r w:rsidRPr="000861CB">
              <w:t>Наименование</w:t>
            </w:r>
            <w:r>
              <w:t xml:space="preserve"> </w:t>
            </w:r>
            <w:r w:rsidRPr="000861CB">
              <w:t>показателя</w:t>
            </w:r>
          </w:p>
        </w:tc>
        <w:tc>
          <w:tcPr>
            <w:tcW w:w="740" w:type="pct"/>
            <w:shd w:val="clear" w:color="auto" w:fill="auto"/>
            <w:vAlign w:val="center"/>
          </w:tcPr>
          <w:p w:rsidR="00D94E16" w:rsidRPr="000861CB" w:rsidRDefault="00D94E16" w:rsidP="000A5F9D">
            <w:pPr>
              <w:jc w:val="center"/>
            </w:pPr>
            <w:r w:rsidRPr="000861CB">
              <w:t>Количество</w:t>
            </w:r>
          </w:p>
        </w:tc>
      </w:tr>
      <w:tr w:rsidR="00D94E16" w:rsidRPr="00955C20" w:rsidTr="000A5F9D">
        <w:trPr>
          <w:jc w:val="center"/>
        </w:trPr>
        <w:tc>
          <w:tcPr>
            <w:tcW w:w="301" w:type="pct"/>
            <w:shd w:val="clear" w:color="auto" w:fill="auto"/>
            <w:vAlign w:val="center"/>
          </w:tcPr>
          <w:p w:rsidR="00D94E16" w:rsidRPr="00955C20" w:rsidRDefault="00D94E16" w:rsidP="000A5F9D">
            <w:pPr>
              <w:jc w:val="center"/>
            </w:pPr>
            <w:r w:rsidRPr="00955C20">
              <w:t>1.</w:t>
            </w:r>
          </w:p>
        </w:tc>
        <w:tc>
          <w:tcPr>
            <w:tcW w:w="3959" w:type="pct"/>
            <w:shd w:val="clear" w:color="auto" w:fill="auto"/>
            <w:vAlign w:val="center"/>
          </w:tcPr>
          <w:p w:rsidR="00D94E16" w:rsidRPr="00955C20" w:rsidRDefault="00D94E16" w:rsidP="000A5F9D">
            <w:r w:rsidRPr="00955C20">
              <w:t>Общее</w:t>
            </w:r>
            <w:r>
              <w:t xml:space="preserve"> </w:t>
            </w:r>
            <w:r w:rsidRPr="00955C20">
              <w:t>количество</w:t>
            </w:r>
            <w:r>
              <w:t xml:space="preserve"> </w:t>
            </w:r>
            <w:r w:rsidRPr="00955C20">
              <w:t>заседаний</w:t>
            </w:r>
            <w:r>
              <w:t xml:space="preserve"> </w:t>
            </w:r>
            <w:r w:rsidRPr="00955C20">
              <w:t>Комиссии,</w:t>
            </w:r>
            <w:r>
              <w:t xml:space="preserve"> </w:t>
            </w:r>
            <w:r w:rsidRPr="00955C20">
              <w:t>из</w:t>
            </w:r>
            <w:r>
              <w:t xml:space="preserve"> </w:t>
            </w:r>
            <w:r w:rsidRPr="00955C20">
              <w:t>них:</w:t>
            </w:r>
          </w:p>
        </w:tc>
        <w:tc>
          <w:tcPr>
            <w:tcW w:w="740" w:type="pct"/>
            <w:shd w:val="clear" w:color="auto" w:fill="auto"/>
            <w:vAlign w:val="center"/>
          </w:tcPr>
          <w:p w:rsidR="00D94E16" w:rsidRPr="00955C20" w:rsidRDefault="00D94E16" w:rsidP="000A5F9D">
            <w:pPr>
              <w:jc w:val="center"/>
            </w:pPr>
            <w:r w:rsidRPr="00955C20">
              <w:t>11</w:t>
            </w:r>
          </w:p>
        </w:tc>
      </w:tr>
      <w:tr w:rsidR="00D94E16" w:rsidTr="000A5F9D">
        <w:trPr>
          <w:jc w:val="center"/>
        </w:trPr>
        <w:tc>
          <w:tcPr>
            <w:tcW w:w="301" w:type="pct"/>
            <w:shd w:val="clear" w:color="auto" w:fill="auto"/>
          </w:tcPr>
          <w:p w:rsidR="00D94E16" w:rsidRDefault="00D94E16" w:rsidP="000A5F9D">
            <w:pPr>
              <w:jc w:val="both"/>
            </w:pPr>
            <w:r>
              <w:t>1.1.</w:t>
            </w:r>
          </w:p>
        </w:tc>
        <w:tc>
          <w:tcPr>
            <w:tcW w:w="3959" w:type="pct"/>
            <w:shd w:val="clear" w:color="auto" w:fill="auto"/>
          </w:tcPr>
          <w:p w:rsidR="00D94E16" w:rsidRDefault="00D94E16" w:rsidP="000A5F9D">
            <w:pPr>
              <w:jc w:val="both"/>
            </w:pPr>
            <w:r>
              <w:t>Заседаний постоянной комиссии по бюджету и экономике</w:t>
            </w:r>
          </w:p>
        </w:tc>
        <w:tc>
          <w:tcPr>
            <w:tcW w:w="740" w:type="pct"/>
            <w:shd w:val="clear" w:color="auto" w:fill="auto"/>
          </w:tcPr>
          <w:p w:rsidR="00D94E16" w:rsidRDefault="00D94E16" w:rsidP="000A5F9D">
            <w:pPr>
              <w:jc w:val="center"/>
            </w:pPr>
            <w:r>
              <w:t>10</w:t>
            </w:r>
          </w:p>
        </w:tc>
      </w:tr>
      <w:tr w:rsidR="00D94E16" w:rsidTr="000A5F9D">
        <w:trPr>
          <w:jc w:val="center"/>
        </w:trPr>
        <w:tc>
          <w:tcPr>
            <w:tcW w:w="301" w:type="pct"/>
            <w:shd w:val="clear" w:color="auto" w:fill="auto"/>
          </w:tcPr>
          <w:p w:rsidR="00D94E16" w:rsidRDefault="00D94E16" w:rsidP="000A5F9D">
            <w:pPr>
              <w:jc w:val="both"/>
            </w:pPr>
            <w:r>
              <w:t>1.2.</w:t>
            </w:r>
          </w:p>
        </w:tc>
        <w:tc>
          <w:tcPr>
            <w:tcW w:w="3959" w:type="pct"/>
            <w:shd w:val="clear" w:color="auto" w:fill="auto"/>
          </w:tcPr>
          <w:p w:rsidR="00D94E16" w:rsidRDefault="00D94E16" w:rsidP="000A5F9D">
            <w:pPr>
              <w:jc w:val="both"/>
            </w:pPr>
            <w:r>
              <w:t>Совместные заседания постоянных комиссий Думы района</w:t>
            </w:r>
          </w:p>
        </w:tc>
        <w:tc>
          <w:tcPr>
            <w:tcW w:w="740" w:type="pct"/>
            <w:shd w:val="clear" w:color="auto" w:fill="auto"/>
          </w:tcPr>
          <w:p w:rsidR="00D94E16" w:rsidRDefault="00D94E16" w:rsidP="000A5F9D">
            <w:pPr>
              <w:jc w:val="center"/>
            </w:pPr>
            <w:r>
              <w:t>1</w:t>
            </w:r>
          </w:p>
        </w:tc>
      </w:tr>
    </w:tbl>
    <w:p w:rsidR="00D94E16" w:rsidRDefault="00D94E16" w:rsidP="00D94E16">
      <w:pPr>
        <w:ind w:firstLine="708"/>
        <w:jc w:val="both"/>
      </w:pPr>
    </w:p>
    <w:p w:rsidR="00D94E16" w:rsidRPr="00E02E6B" w:rsidRDefault="00D94E16" w:rsidP="00D94E16">
      <w:pPr>
        <w:ind w:firstLine="708"/>
        <w:jc w:val="both"/>
        <w:rPr>
          <w:sz w:val="26"/>
          <w:szCs w:val="26"/>
        </w:rPr>
      </w:pPr>
      <w:r w:rsidRPr="00E02E6B">
        <w:rPr>
          <w:sz w:val="26"/>
          <w:szCs w:val="26"/>
        </w:rPr>
        <w:t>Необходимо отметить, что заседания Комиссии проводились регулярно, срывов заседаний не допускалось. Всего</w:t>
      </w:r>
      <w:r>
        <w:rPr>
          <w:sz w:val="26"/>
          <w:szCs w:val="26"/>
        </w:rPr>
        <w:t xml:space="preserve"> членами</w:t>
      </w:r>
      <w:r w:rsidRPr="00E02E6B">
        <w:rPr>
          <w:sz w:val="26"/>
          <w:szCs w:val="26"/>
        </w:rPr>
        <w:t xml:space="preserve"> Комисси</w:t>
      </w:r>
      <w:r>
        <w:rPr>
          <w:sz w:val="26"/>
          <w:szCs w:val="26"/>
        </w:rPr>
        <w:t>и</w:t>
      </w:r>
      <w:r w:rsidRPr="00E02E6B">
        <w:rPr>
          <w:sz w:val="26"/>
          <w:szCs w:val="26"/>
        </w:rPr>
        <w:t xml:space="preserve"> рассмотрено 5</w:t>
      </w:r>
      <w:r>
        <w:rPr>
          <w:sz w:val="26"/>
          <w:szCs w:val="26"/>
        </w:rPr>
        <w:t>3</w:t>
      </w:r>
      <w:r w:rsidRPr="00E02E6B">
        <w:rPr>
          <w:sz w:val="26"/>
          <w:szCs w:val="26"/>
        </w:rPr>
        <w:t xml:space="preserve"> вопроса</w:t>
      </w:r>
      <w:r w:rsidRPr="00CB79F4">
        <w:rPr>
          <w:sz w:val="26"/>
          <w:szCs w:val="26"/>
        </w:rPr>
        <w:t xml:space="preserve"> </w:t>
      </w:r>
      <w:r w:rsidRPr="00E02E6B">
        <w:rPr>
          <w:sz w:val="26"/>
          <w:szCs w:val="26"/>
        </w:rPr>
        <w:t>(таблица 2).</w:t>
      </w:r>
    </w:p>
    <w:p w:rsidR="00D94E16" w:rsidRDefault="00D94E16" w:rsidP="00D94E16">
      <w:pPr>
        <w:ind w:firstLine="708"/>
        <w:jc w:val="both"/>
      </w:pPr>
    </w:p>
    <w:p w:rsidR="00D94E16" w:rsidRDefault="00D94E16" w:rsidP="00D94E16">
      <w:pPr>
        <w:ind w:firstLine="708"/>
        <w:jc w:val="right"/>
      </w:pPr>
      <w:r w:rsidRPr="00955C20">
        <w:t>Таблица</w:t>
      </w:r>
      <w:r>
        <w:t xml:space="preserve"> </w:t>
      </w:r>
      <w:r w:rsidRPr="00955C20">
        <w:t>2</w:t>
      </w:r>
    </w:p>
    <w:p w:rsidR="00D94E16" w:rsidRPr="00013D0D" w:rsidRDefault="00D94E16" w:rsidP="00D94E16">
      <w:pPr>
        <w:ind w:firstLine="708"/>
        <w:jc w:val="right"/>
        <w:rPr>
          <w:sz w:val="26"/>
          <w:szCs w:val="26"/>
        </w:rPr>
      </w:pPr>
    </w:p>
    <w:p w:rsidR="00D94E16" w:rsidRDefault="00D94E16" w:rsidP="00D94E16">
      <w:pPr>
        <w:ind w:firstLine="708"/>
        <w:jc w:val="center"/>
        <w:rPr>
          <w:b/>
          <w:sz w:val="26"/>
          <w:szCs w:val="26"/>
        </w:rPr>
      </w:pPr>
      <w:r w:rsidRPr="00013D0D">
        <w:rPr>
          <w:b/>
          <w:sz w:val="26"/>
          <w:szCs w:val="26"/>
        </w:rPr>
        <w:t xml:space="preserve">Количество рассмотренных вопросов на заседании </w:t>
      </w:r>
    </w:p>
    <w:p w:rsidR="00D94E16" w:rsidRPr="00013D0D" w:rsidRDefault="00D94E16" w:rsidP="00D94E16">
      <w:pPr>
        <w:ind w:firstLine="708"/>
        <w:jc w:val="center"/>
        <w:rPr>
          <w:b/>
          <w:sz w:val="26"/>
          <w:szCs w:val="26"/>
        </w:rPr>
      </w:pPr>
      <w:r>
        <w:rPr>
          <w:b/>
          <w:sz w:val="26"/>
          <w:szCs w:val="26"/>
        </w:rPr>
        <w:t>п</w:t>
      </w:r>
      <w:r w:rsidRPr="00013D0D">
        <w:rPr>
          <w:b/>
          <w:sz w:val="26"/>
          <w:szCs w:val="26"/>
        </w:rPr>
        <w:t>остоянной</w:t>
      </w:r>
      <w:r>
        <w:rPr>
          <w:b/>
          <w:sz w:val="26"/>
          <w:szCs w:val="26"/>
        </w:rPr>
        <w:t xml:space="preserve"> </w:t>
      </w:r>
      <w:r w:rsidRPr="00013D0D">
        <w:rPr>
          <w:b/>
          <w:sz w:val="26"/>
          <w:szCs w:val="26"/>
        </w:rPr>
        <w:t>комиссии Думы Кондинского района по бюджету и экономике за 2023 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336"/>
        <w:gridCol w:w="2659"/>
      </w:tblGrid>
      <w:tr w:rsidR="00D94E16" w:rsidRPr="000861CB" w:rsidTr="000A5F9D">
        <w:trPr>
          <w:jc w:val="center"/>
        </w:trPr>
        <w:tc>
          <w:tcPr>
            <w:tcW w:w="301" w:type="pct"/>
            <w:shd w:val="clear" w:color="auto" w:fill="auto"/>
            <w:vAlign w:val="center"/>
          </w:tcPr>
          <w:p w:rsidR="00D94E16" w:rsidRPr="000861CB" w:rsidRDefault="00D94E16" w:rsidP="000A5F9D">
            <w:pPr>
              <w:jc w:val="center"/>
            </w:pPr>
            <w:r w:rsidRPr="000861CB">
              <w:t>№</w:t>
            </w:r>
            <w:r>
              <w:t xml:space="preserve"> </w:t>
            </w:r>
            <w:proofErr w:type="gramStart"/>
            <w:r w:rsidRPr="000861CB">
              <w:t>п</w:t>
            </w:r>
            <w:proofErr w:type="gramEnd"/>
            <w:r w:rsidRPr="000861CB">
              <w:t>/п</w:t>
            </w:r>
          </w:p>
        </w:tc>
        <w:tc>
          <w:tcPr>
            <w:tcW w:w="3309" w:type="pct"/>
            <w:shd w:val="clear" w:color="auto" w:fill="auto"/>
            <w:vAlign w:val="center"/>
          </w:tcPr>
          <w:p w:rsidR="00D94E16" w:rsidRPr="000861CB" w:rsidRDefault="00D94E16" w:rsidP="000A5F9D">
            <w:pPr>
              <w:jc w:val="center"/>
            </w:pPr>
            <w:r w:rsidRPr="000861CB">
              <w:t>Наименование</w:t>
            </w:r>
            <w:r>
              <w:t xml:space="preserve"> </w:t>
            </w:r>
            <w:r w:rsidRPr="000861CB">
              <w:t>показателя</w:t>
            </w:r>
          </w:p>
        </w:tc>
        <w:tc>
          <w:tcPr>
            <w:tcW w:w="1389" w:type="pct"/>
            <w:shd w:val="clear" w:color="auto" w:fill="auto"/>
            <w:vAlign w:val="center"/>
          </w:tcPr>
          <w:p w:rsidR="00D94E16" w:rsidRPr="000861CB" w:rsidRDefault="00D94E16" w:rsidP="000A5F9D">
            <w:pPr>
              <w:jc w:val="center"/>
            </w:pPr>
            <w:r w:rsidRPr="000861CB">
              <w:t>Количество</w:t>
            </w:r>
          </w:p>
        </w:tc>
      </w:tr>
      <w:tr w:rsidR="00D94E16" w:rsidTr="000A5F9D">
        <w:trPr>
          <w:jc w:val="center"/>
        </w:trPr>
        <w:tc>
          <w:tcPr>
            <w:tcW w:w="301" w:type="pct"/>
            <w:shd w:val="clear" w:color="auto" w:fill="auto"/>
          </w:tcPr>
          <w:p w:rsidR="00D94E16" w:rsidRDefault="00D94E16" w:rsidP="000A5F9D">
            <w:pPr>
              <w:jc w:val="both"/>
            </w:pPr>
            <w:r>
              <w:t>1.</w:t>
            </w:r>
          </w:p>
        </w:tc>
        <w:tc>
          <w:tcPr>
            <w:tcW w:w="3309" w:type="pct"/>
            <w:shd w:val="clear" w:color="auto" w:fill="auto"/>
          </w:tcPr>
          <w:p w:rsidR="00D94E16" w:rsidRDefault="00D94E16" w:rsidP="000A5F9D">
            <w:pPr>
              <w:jc w:val="both"/>
            </w:pPr>
            <w:r w:rsidRPr="00740503">
              <w:t>Общее</w:t>
            </w:r>
            <w:r>
              <w:t xml:space="preserve"> </w:t>
            </w:r>
            <w:r w:rsidRPr="00740503">
              <w:t>количество</w:t>
            </w:r>
            <w:r>
              <w:t xml:space="preserve"> вопросов, из них:</w:t>
            </w:r>
          </w:p>
        </w:tc>
        <w:tc>
          <w:tcPr>
            <w:tcW w:w="1389" w:type="pct"/>
            <w:shd w:val="clear" w:color="auto" w:fill="auto"/>
          </w:tcPr>
          <w:p w:rsidR="00D94E16" w:rsidRDefault="00D94E16" w:rsidP="000A5F9D">
            <w:pPr>
              <w:jc w:val="center"/>
            </w:pPr>
            <w:r>
              <w:t>53</w:t>
            </w:r>
          </w:p>
        </w:tc>
      </w:tr>
      <w:tr w:rsidR="00D94E16" w:rsidTr="000A5F9D">
        <w:trPr>
          <w:jc w:val="center"/>
        </w:trPr>
        <w:tc>
          <w:tcPr>
            <w:tcW w:w="301" w:type="pct"/>
            <w:shd w:val="clear" w:color="auto" w:fill="auto"/>
          </w:tcPr>
          <w:p w:rsidR="00D94E16" w:rsidRDefault="00D94E16" w:rsidP="000A5F9D">
            <w:pPr>
              <w:jc w:val="both"/>
            </w:pPr>
            <w:r>
              <w:t>1.1.</w:t>
            </w:r>
          </w:p>
        </w:tc>
        <w:tc>
          <w:tcPr>
            <w:tcW w:w="3309" w:type="pct"/>
            <w:shd w:val="clear" w:color="auto" w:fill="auto"/>
          </w:tcPr>
          <w:p w:rsidR="00D94E16" w:rsidRPr="00740503" w:rsidRDefault="00D94E16" w:rsidP="000A5F9D">
            <w:pPr>
              <w:jc w:val="both"/>
            </w:pPr>
            <w:r>
              <w:t>Заседаний постоянной комиссии по бюджету и экономике</w:t>
            </w:r>
          </w:p>
        </w:tc>
        <w:tc>
          <w:tcPr>
            <w:tcW w:w="1389" w:type="pct"/>
            <w:shd w:val="clear" w:color="auto" w:fill="auto"/>
          </w:tcPr>
          <w:p w:rsidR="00D94E16" w:rsidRDefault="00D94E16" w:rsidP="000A5F9D">
            <w:pPr>
              <w:jc w:val="center"/>
            </w:pPr>
            <w:r>
              <w:t>52 (3</w:t>
            </w:r>
            <w:r w:rsidRPr="005919B4">
              <w:t>2</w:t>
            </w:r>
            <w:r>
              <w:t xml:space="preserve"> </w:t>
            </w:r>
            <w:r w:rsidRPr="005919B4">
              <w:t>МПА</w:t>
            </w:r>
            <w:r>
              <w:t>/</w:t>
            </w:r>
            <w:r w:rsidRPr="005919B4">
              <w:t>20</w:t>
            </w:r>
            <w:r>
              <w:t xml:space="preserve"> </w:t>
            </w:r>
            <w:r w:rsidRPr="005919B4">
              <w:t>МНПА</w:t>
            </w:r>
            <w:r>
              <w:t>)</w:t>
            </w:r>
          </w:p>
        </w:tc>
      </w:tr>
      <w:tr w:rsidR="00D94E16" w:rsidTr="000A5F9D">
        <w:trPr>
          <w:jc w:val="center"/>
        </w:trPr>
        <w:tc>
          <w:tcPr>
            <w:tcW w:w="301" w:type="pct"/>
            <w:shd w:val="clear" w:color="auto" w:fill="auto"/>
          </w:tcPr>
          <w:p w:rsidR="00D94E16" w:rsidRDefault="00D94E16" w:rsidP="000A5F9D">
            <w:pPr>
              <w:jc w:val="both"/>
            </w:pPr>
            <w:r>
              <w:t>1.2.</w:t>
            </w:r>
          </w:p>
        </w:tc>
        <w:tc>
          <w:tcPr>
            <w:tcW w:w="3309" w:type="pct"/>
            <w:shd w:val="clear" w:color="auto" w:fill="auto"/>
          </w:tcPr>
          <w:p w:rsidR="00D94E16" w:rsidRDefault="00D94E16" w:rsidP="000A5F9D">
            <w:pPr>
              <w:jc w:val="both"/>
            </w:pPr>
            <w:r>
              <w:t>Совместные заседания постоянных комиссий Думы района</w:t>
            </w:r>
          </w:p>
        </w:tc>
        <w:tc>
          <w:tcPr>
            <w:tcW w:w="1389" w:type="pct"/>
            <w:shd w:val="clear" w:color="auto" w:fill="auto"/>
          </w:tcPr>
          <w:p w:rsidR="00D94E16" w:rsidRDefault="00D94E16" w:rsidP="000A5F9D">
            <w:pPr>
              <w:jc w:val="center"/>
            </w:pPr>
            <w:r>
              <w:t>1 (</w:t>
            </w:r>
            <w:r w:rsidRPr="002B3C15">
              <w:t>МНПА</w:t>
            </w:r>
            <w:r>
              <w:t>)</w:t>
            </w:r>
          </w:p>
        </w:tc>
      </w:tr>
    </w:tbl>
    <w:p w:rsidR="00D94E16" w:rsidRDefault="00D94E16" w:rsidP="00D94E16">
      <w:pPr>
        <w:ind w:firstLine="708"/>
        <w:jc w:val="both"/>
      </w:pPr>
    </w:p>
    <w:p w:rsidR="00D94E16" w:rsidRPr="00E02E6B" w:rsidRDefault="00D94E16" w:rsidP="00D94E16">
      <w:pPr>
        <w:ind w:firstLine="708"/>
        <w:jc w:val="both"/>
        <w:rPr>
          <w:sz w:val="26"/>
          <w:szCs w:val="26"/>
        </w:rPr>
      </w:pPr>
      <w:r w:rsidRPr="00E02E6B">
        <w:rPr>
          <w:sz w:val="26"/>
          <w:szCs w:val="26"/>
        </w:rPr>
        <w:lastRenderedPageBreak/>
        <w:t xml:space="preserve">52 проекта решений Думы Кондинского района рассмотрены Комиссией и рекомендованы к принятию, что составляет 39% от общего количества </w:t>
      </w:r>
      <w:r w:rsidRPr="0004533F">
        <w:rPr>
          <w:sz w:val="26"/>
          <w:szCs w:val="26"/>
        </w:rPr>
        <w:t>проектов решений</w:t>
      </w:r>
      <w:r w:rsidRPr="00E02E6B">
        <w:rPr>
          <w:sz w:val="26"/>
          <w:szCs w:val="26"/>
        </w:rPr>
        <w:t>, рассмотренных на Думе Кондинского района (таблица 3).</w:t>
      </w:r>
    </w:p>
    <w:p w:rsidR="00D94E16" w:rsidRDefault="00D94E16" w:rsidP="00D94E16">
      <w:pPr>
        <w:ind w:firstLine="708"/>
        <w:jc w:val="right"/>
      </w:pPr>
    </w:p>
    <w:p w:rsidR="00D94E16" w:rsidRDefault="00D94E16" w:rsidP="00D94E16">
      <w:pPr>
        <w:ind w:firstLine="708"/>
        <w:jc w:val="right"/>
      </w:pPr>
      <w:r>
        <w:t xml:space="preserve">Таблица 3 </w:t>
      </w:r>
    </w:p>
    <w:p w:rsidR="00D94E16" w:rsidRDefault="00D94E16" w:rsidP="00D94E16">
      <w:pPr>
        <w:ind w:firstLine="708"/>
        <w:jc w:val="both"/>
      </w:pPr>
      <w:r>
        <w:t xml:space="preserve"> </w:t>
      </w:r>
    </w:p>
    <w:p w:rsidR="00D94E16" w:rsidRPr="00013D0D" w:rsidRDefault="00D94E16" w:rsidP="00D94E16">
      <w:pPr>
        <w:ind w:firstLine="708"/>
        <w:jc w:val="center"/>
        <w:rPr>
          <w:b/>
          <w:sz w:val="26"/>
          <w:szCs w:val="26"/>
        </w:rPr>
      </w:pPr>
      <w:r w:rsidRPr="00013D0D">
        <w:rPr>
          <w:b/>
          <w:sz w:val="26"/>
          <w:szCs w:val="26"/>
        </w:rPr>
        <w:t xml:space="preserve">Количество рассмотренных проектов решений, принятых </w:t>
      </w:r>
    </w:p>
    <w:p w:rsidR="00D94E16" w:rsidRPr="00013D0D" w:rsidRDefault="00D94E16" w:rsidP="00D94E16">
      <w:pPr>
        <w:ind w:firstLine="708"/>
        <w:jc w:val="center"/>
        <w:rPr>
          <w:b/>
          <w:sz w:val="26"/>
          <w:szCs w:val="26"/>
        </w:rPr>
      </w:pPr>
      <w:r w:rsidRPr="00013D0D">
        <w:rPr>
          <w:b/>
          <w:sz w:val="26"/>
          <w:szCs w:val="26"/>
        </w:rPr>
        <w:t>протокольных поручений на заседаниях постоянной комиссии Думы Кондинского района по бюджету и экономике за 2023 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578"/>
        <w:gridCol w:w="1417"/>
      </w:tblGrid>
      <w:tr w:rsidR="00D94E16" w:rsidRPr="000861CB" w:rsidTr="000A5F9D">
        <w:trPr>
          <w:jc w:val="center"/>
        </w:trPr>
        <w:tc>
          <w:tcPr>
            <w:tcW w:w="301" w:type="pct"/>
            <w:shd w:val="clear" w:color="auto" w:fill="auto"/>
            <w:vAlign w:val="center"/>
          </w:tcPr>
          <w:p w:rsidR="00D94E16" w:rsidRPr="000861CB" w:rsidRDefault="00D94E16" w:rsidP="000A5F9D">
            <w:pPr>
              <w:jc w:val="center"/>
            </w:pPr>
            <w:r w:rsidRPr="000861CB">
              <w:t>№</w:t>
            </w:r>
            <w:r>
              <w:t xml:space="preserve"> </w:t>
            </w:r>
            <w:proofErr w:type="gramStart"/>
            <w:r w:rsidRPr="000861CB">
              <w:t>п</w:t>
            </w:r>
            <w:proofErr w:type="gramEnd"/>
            <w:r w:rsidRPr="000861CB">
              <w:t>/п</w:t>
            </w:r>
          </w:p>
        </w:tc>
        <w:tc>
          <w:tcPr>
            <w:tcW w:w="3959" w:type="pct"/>
            <w:shd w:val="clear" w:color="auto" w:fill="auto"/>
            <w:vAlign w:val="center"/>
          </w:tcPr>
          <w:p w:rsidR="00D94E16" w:rsidRPr="000861CB" w:rsidRDefault="00D94E16" w:rsidP="000A5F9D">
            <w:pPr>
              <w:jc w:val="center"/>
            </w:pPr>
            <w:r w:rsidRPr="000861CB">
              <w:t>Наименование</w:t>
            </w:r>
            <w:r>
              <w:t xml:space="preserve"> </w:t>
            </w:r>
            <w:r w:rsidRPr="000861CB">
              <w:t>показателя</w:t>
            </w:r>
          </w:p>
        </w:tc>
        <w:tc>
          <w:tcPr>
            <w:tcW w:w="740" w:type="pct"/>
            <w:shd w:val="clear" w:color="auto" w:fill="auto"/>
            <w:vAlign w:val="center"/>
          </w:tcPr>
          <w:p w:rsidR="00D94E16" w:rsidRPr="000861CB" w:rsidRDefault="00D94E16" w:rsidP="000A5F9D">
            <w:pPr>
              <w:jc w:val="center"/>
            </w:pPr>
            <w:r w:rsidRPr="000861CB">
              <w:t>Количество</w:t>
            </w:r>
          </w:p>
        </w:tc>
      </w:tr>
      <w:tr w:rsidR="00D94E16" w:rsidTr="000A5F9D">
        <w:trPr>
          <w:jc w:val="center"/>
        </w:trPr>
        <w:tc>
          <w:tcPr>
            <w:tcW w:w="301" w:type="pct"/>
            <w:shd w:val="clear" w:color="auto" w:fill="auto"/>
          </w:tcPr>
          <w:p w:rsidR="00D94E16" w:rsidRDefault="00D94E16" w:rsidP="000A5F9D">
            <w:pPr>
              <w:jc w:val="center"/>
            </w:pPr>
            <w:r>
              <w:t>1.</w:t>
            </w:r>
          </w:p>
        </w:tc>
        <w:tc>
          <w:tcPr>
            <w:tcW w:w="3959" w:type="pct"/>
            <w:shd w:val="clear" w:color="auto" w:fill="auto"/>
          </w:tcPr>
          <w:p w:rsidR="00D94E16" w:rsidRPr="00FA02BA" w:rsidRDefault="00D94E16" w:rsidP="000A5F9D">
            <w:pPr>
              <w:jc w:val="both"/>
            </w:pPr>
            <w:r w:rsidRPr="00FA02BA">
              <w:t>Количество</w:t>
            </w:r>
            <w:r>
              <w:t xml:space="preserve"> </w:t>
            </w:r>
            <w:r w:rsidRPr="00FA02BA">
              <w:t>решений,</w:t>
            </w:r>
            <w:r>
              <w:t xml:space="preserve"> </w:t>
            </w:r>
            <w:r w:rsidRPr="00FA02BA">
              <w:t>принятых</w:t>
            </w:r>
            <w:r>
              <w:t xml:space="preserve"> </w:t>
            </w:r>
            <w:r w:rsidRPr="00FA02BA">
              <w:t>Думой</w:t>
            </w:r>
            <w:r>
              <w:t xml:space="preserve"> </w:t>
            </w:r>
            <w:r w:rsidRPr="00FA02BA">
              <w:t>района</w:t>
            </w:r>
          </w:p>
        </w:tc>
        <w:tc>
          <w:tcPr>
            <w:tcW w:w="740" w:type="pct"/>
            <w:shd w:val="clear" w:color="auto" w:fill="auto"/>
          </w:tcPr>
          <w:p w:rsidR="00D94E16" w:rsidRDefault="00D94E16" w:rsidP="000A5F9D">
            <w:pPr>
              <w:jc w:val="center"/>
            </w:pPr>
            <w:r>
              <w:t>134</w:t>
            </w:r>
          </w:p>
        </w:tc>
      </w:tr>
      <w:tr w:rsidR="00D94E16" w:rsidTr="000A5F9D">
        <w:trPr>
          <w:jc w:val="center"/>
        </w:trPr>
        <w:tc>
          <w:tcPr>
            <w:tcW w:w="301" w:type="pct"/>
            <w:shd w:val="clear" w:color="auto" w:fill="auto"/>
          </w:tcPr>
          <w:p w:rsidR="00D94E16" w:rsidRDefault="00D94E16" w:rsidP="000A5F9D">
            <w:pPr>
              <w:jc w:val="center"/>
            </w:pPr>
            <w:r>
              <w:t>2.</w:t>
            </w:r>
          </w:p>
        </w:tc>
        <w:tc>
          <w:tcPr>
            <w:tcW w:w="3959" w:type="pct"/>
            <w:shd w:val="clear" w:color="auto" w:fill="auto"/>
          </w:tcPr>
          <w:p w:rsidR="00D94E16" w:rsidRPr="00740503" w:rsidRDefault="00D94E16" w:rsidP="000A5F9D">
            <w:pPr>
              <w:jc w:val="both"/>
            </w:pPr>
            <w:r w:rsidRPr="00FA02BA">
              <w:t>Количество</w:t>
            </w:r>
            <w:r>
              <w:t xml:space="preserve"> проектов, рассмотренных постоянной комиссией по бюджету и экономике</w:t>
            </w:r>
          </w:p>
        </w:tc>
        <w:tc>
          <w:tcPr>
            <w:tcW w:w="740" w:type="pct"/>
            <w:shd w:val="clear" w:color="auto" w:fill="auto"/>
          </w:tcPr>
          <w:p w:rsidR="00D94E16" w:rsidRDefault="00D94E16" w:rsidP="000A5F9D">
            <w:pPr>
              <w:jc w:val="center"/>
            </w:pPr>
            <w:r>
              <w:t>52</w:t>
            </w:r>
          </w:p>
        </w:tc>
      </w:tr>
      <w:tr w:rsidR="00D94E16" w:rsidTr="000A5F9D">
        <w:trPr>
          <w:jc w:val="center"/>
        </w:trPr>
        <w:tc>
          <w:tcPr>
            <w:tcW w:w="301" w:type="pct"/>
            <w:shd w:val="clear" w:color="auto" w:fill="auto"/>
          </w:tcPr>
          <w:p w:rsidR="00D94E16" w:rsidRDefault="00D94E16" w:rsidP="000A5F9D">
            <w:pPr>
              <w:jc w:val="center"/>
            </w:pPr>
            <w:r>
              <w:t>3.</w:t>
            </w:r>
          </w:p>
        </w:tc>
        <w:tc>
          <w:tcPr>
            <w:tcW w:w="3959" w:type="pct"/>
            <w:shd w:val="clear" w:color="auto" w:fill="auto"/>
          </w:tcPr>
          <w:p w:rsidR="00D94E16" w:rsidRPr="00FA02BA" w:rsidRDefault="00D94E16" w:rsidP="000A5F9D">
            <w:pPr>
              <w:jc w:val="both"/>
            </w:pPr>
            <w:r>
              <w:t>Количество протокольных поручений</w:t>
            </w:r>
          </w:p>
        </w:tc>
        <w:tc>
          <w:tcPr>
            <w:tcW w:w="740" w:type="pct"/>
            <w:shd w:val="clear" w:color="auto" w:fill="auto"/>
          </w:tcPr>
          <w:p w:rsidR="00D94E16" w:rsidRDefault="00D94E16" w:rsidP="000A5F9D">
            <w:pPr>
              <w:jc w:val="center"/>
            </w:pPr>
            <w:r>
              <w:t>1</w:t>
            </w:r>
          </w:p>
        </w:tc>
      </w:tr>
    </w:tbl>
    <w:p w:rsidR="00D94E16" w:rsidRDefault="00D94E16" w:rsidP="00D94E16">
      <w:pPr>
        <w:ind w:firstLine="708"/>
        <w:jc w:val="both"/>
      </w:pPr>
    </w:p>
    <w:p w:rsidR="00D94E16" w:rsidRPr="00E02E6B" w:rsidRDefault="00D94E16" w:rsidP="00D94E16">
      <w:pPr>
        <w:ind w:firstLine="708"/>
        <w:jc w:val="both"/>
        <w:rPr>
          <w:sz w:val="26"/>
          <w:szCs w:val="26"/>
        </w:rPr>
      </w:pPr>
      <w:r w:rsidRPr="00E02E6B">
        <w:rPr>
          <w:sz w:val="26"/>
          <w:szCs w:val="26"/>
        </w:rPr>
        <w:t>В своей работе Комиссия активно взаимодействует с другими постоянными депутатскими комиссиями Думы района, структурными подразделениями Администрации Кондинского района, что, безусловно, способствует лучшей информированности депутатов, обмену мнениями и опытом работы, более полному и предметному изучению вопросов различной направленности.</w:t>
      </w:r>
    </w:p>
    <w:p w:rsidR="00D94E16" w:rsidRPr="00E02E6B" w:rsidRDefault="00D94E16" w:rsidP="00D94E16">
      <w:pPr>
        <w:ind w:firstLine="708"/>
        <w:jc w:val="both"/>
        <w:rPr>
          <w:sz w:val="26"/>
          <w:szCs w:val="26"/>
        </w:rPr>
      </w:pPr>
      <w:r w:rsidRPr="00E02E6B">
        <w:rPr>
          <w:sz w:val="26"/>
          <w:szCs w:val="26"/>
        </w:rPr>
        <w:t xml:space="preserve">Основными направлениями деятельности Комиссии в 2023 году являлись: </w:t>
      </w:r>
    </w:p>
    <w:p w:rsidR="00D94E16" w:rsidRPr="00E02E6B" w:rsidRDefault="00D94E16" w:rsidP="00D94E16">
      <w:pPr>
        <w:ind w:firstLine="708"/>
        <w:jc w:val="both"/>
        <w:rPr>
          <w:sz w:val="26"/>
          <w:szCs w:val="26"/>
        </w:rPr>
      </w:pPr>
      <w:r w:rsidRPr="00E02E6B">
        <w:rPr>
          <w:sz w:val="26"/>
          <w:szCs w:val="26"/>
        </w:rPr>
        <w:t xml:space="preserve">- </w:t>
      </w:r>
      <w:r>
        <w:rPr>
          <w:sz w:val="26"/>
          <w:szCs w:val="26"/>
        </w:rPr>
        <w:t>и</w:t>
      </w:r>
      <w:r w:rsidRPr="00E02E6B">
        <w:rPr>
          <w:sz w:val="26"/>
          <w:szCs w:val="26"/>
        </w:rPr>
        <w:t>сполнени</w:t>
      </w:r>
      <w:r>
        <w:rPr>
          <w:sz w:val="26"/>
          <w:szCs w:val="26"/>
        </w:rPr>
        <w:t>е</w:t>
      </w:r>
      <w:r w:rsidRPr="00E02E6B">
        <w:rPr>
          <w:sz w:val="26"/>
          <w:szCs w:val="26"/>
        </w:rPr>
        <w:t xml:space="preserve"> бюджета муниципального образования Кондинский район за 2022 год</w:t>
      </w:r>
      <w:r>
        <w:rPr>
          <w:sz w:val="26"/>
          <w:szCs w:val="26"/>
        </w:rPr>
        <w:t>, перовое полугодие 2023 года</w:t>
      </w:r>
      <w:r w:rsidRPr="00E02E6B">
        <w:rPr>
          <w:sz w:val="26"/>
          <w:szCs w:val="26"/>
        </w:rPr>
        <w:t>;</w:t>
      </w:r>
    </w:p>
    <w:p w:rsidR="00D94E16" w:rsidRPr="00E02E6B" w:rsidRDefault="00D94E16" w:rsidP="00D94E16">
      <w:pPr>
        <w:ind w:firstLine="708"/>
        <w:jc w:val="both"/>
        <w:rPr>
          <w:sz w:val="26"/>
          <w:szCs w:val="26"/>
        </w:rPr>
      </w:pPr>
      <w:r w:rsidRPr="00E02E6B">
        <w:rPr>
          <w:sz w:val="26"/>
          <w:szCs w:val="26"/>
        </w:rPr>
        <w:t xml:space="preserve">- </w:t>
      </w:r>
      <w:r>
        <w:rPr>
          <w:sz w:val="26"/>
          <w:szCs w:val="26"/>
        </w:rPr>
        <w:t>р</w:t>
      </w:r>
      <w:r w:rsidRPr="00E02E6B">
        <w:rPr>
          <w:sz w:val="26"/>
          <w:szCs w:val="26"/>
        </w:rPr>
        <w:t>ассмотрени</w:t>
      </w:r>
      <w:r>
        <w:rPr>
          <w:sz w:val="26"/>
          <w:szCs w:val="26"/>
        </w:rPr>
        <w:t>е</w:t>
      </w:r>
      <w:r w:rsidRPr="00E02E6B">
        <w:rPr>
          <w:sz w:val="26"/>
          <w:szCs w:val="26"/>
        </w:rPr>
        <w:t xml:space="preserve"> проекта решения о внесении изменений в решение Думы района «О бюджете муниципального образования Кондинский район на 2023 год и на плановый период 2024 и 2025 годов»; </w:t>
      </w:r>
    </w:p>
    <w:p w:rsidR="00D94E16" w:rsidRPr="00E02E6B" w:rsidRDefault="00D94E16" w:rsidP="00D94E16">
      <w:pPr>
        <w:ind w:firstLine="708"/>
        <w:jc w:val="both"/>
        <w:rPr>
          <w:sz w:val="26"/>
          <w:szCs w:val="26"/>
        </w:rPr>
      </w:pPr>
      <w:r w:rsidRPr="00E02E6B">
        <w:rPr>
          <w:sz w:val="26"/>
          <w:szCs w:val="26"/>
        </w:rPr>
        <w:t xml:space="preserve">- </w:t>
      </w:r>
      <w:r>
        <w:rPr>
          <w:sz w:val="26"/>
          <w:szCs w:val="26"/>
        </w:rPr>
        <w:t>утверждение</w:t>
      </w:r>
      <w:r w:rsidRPr="00E02E6B">
        <w:rPr>
          <w:sz w:val="26"/>
          <w:szCs w:val="26"/>
        </w:rPr>
        <w:t xml:space="preserve"> </w:t>
      </w:r>
      <w:proofErr w:type="gramStart"/>
      <w:r w:rsidRPr="00E02E6B">
        <w:rPr>
          <w:sz w:val="26"/>
          <w:szCs w:val="26"/>
        </w:rPr>
        <w:t>бюджете</w:t>
      </w:r>
      <w:proofErr w:type="gramEnd"/>
      <w:r w:rsidRPr="00E02E6B">
        <w:rPr>
          <w:sz w:val="26"/>
          <w:szCs w:val="26"/>
        </w:rPr>
        <w:t xml:space="preserve"> муниципального образования Кондинский район на 2024 год и на плановый период 2025 и 2026 годов; </w:t>
      </w:r>
    </w:p>
    <w:p w:rsidR="00D94E16" w:rsidRPr="00E02E6B" w:rsidRDefault="00D94E16" w:rsidP="00D94E16">
      <w:pPr>
        <w:ind w:firstLine="708"/>
        <w:jc w:val="both"/>
        <w:rPr>
          <w:bCs/>
          <w:kern w:val="32"/>
          <w:sz w:val="26"/>
          <w:szCs w:val="26"/>
        </w:rPr>
      </w:pPr>
      <w:r w:rsidRPr="00E02E6B">
        <w:rPr>
          <w:sz w:val="26"/>
          <w:szCs w:val="26"/>
        </w:rPr>
        <w:t xml:space="preserve">- </w:t>
      </w:r>
      <w:r>
        <w:rPr>
          <w:bCs/>
          <w:kern w:val="32"/>
          <w:sz w:val="26"/>
          <w:szCs w:val="26"/>
        </w:rPr>
        <w:t>д</w:t>
      </w:r>
      <w:r w:rsidRPr="00E02E6B">
        <w:rPr>
          <w:bCs/>
          <w:kern w:val="32"/>
          <w:sz w:val="26"/>
          <w:szCs w:val="26"/>
        </w:rPr>
        <w:t>енежно</w:t>
      </w:r>
      <w:r>
        <w:rPr>
          <w:bCs/>
          <w:kern w:val="32"/>
          <w:sz w:val="26"/>
          <w:szCs w:val="26"/>
        </w:rPr>
        <w:t xml:space="preserve">е </w:t>
      </w:r>
      <w:r w:rsidRPr="00E02E6B">
        <w:rPr>
          <w:bCs/>
          <w:kern w:val="32"/>
          <w:sz w:val="26"/>
          <w:szCs w:val="26"/>
        </w:rPr>
        <w:t>содержани</w:t>
      </w:r>
      <w:r>
        <w:rPr>
          <w:bCs/>
          <w:kern w:val="32"/>
          <w:sz w:val="26"/>
          <w:szCs w:val="26"/>
        </w:rPr>
        <w:t>е</w:t>
      </w:r>
      <w:r w:rsidRPr="00E02E6B">
        <w:rPr>
          <w:bCs/>
          <w:kern w:val="32"/>
          <w:sz w:val="26"/>
          <w:szCs w:val="26"/>
        </w:rPr>
        <w:t xml:space="preserve"> </w:t>
      </w:r>
      <w:r w:rsidRPr="00E02E6B">
        <w:rPr>
          <w:sz w:val="26"/>
          <w:szCs w:val="26"/>
        </w:rPr>
        <w:t>лиц, замещающих муниципальные должности, и</w:t>
      </w:r>
      <w:r w:rsidRPr="00E02E6B">
        <w:rPr>
          <w:rFonts w:eastAsia="Calibri"/>
          <w:sz w:val="26"/>
          <w:szCs w:val="26"/>
          <w:lang w:eastAsia="en-US"/>
        </w:rPr>
        <w:t xml:space="preserve"> лиц, з</w:t>
      </w:r>
      <w:r w:rsidRPr="00E02E6B">
        <w:rPr>
          <w:rFonts w:eastAsia="Calibri"/>
          <w:sz w:val="26"/>
          <w:szCs w:val="26"/>
          <w:lang w:eastAsia="en-US"/>
        </w:rPr>
        <w:t>а</w:t>
      </w:r>
      <w:r w:rsidRPr="00E02E6B">
        <w:rPr>
          <w:rFonts w:eastAsia="Calibri"/>
          <w:sz w:val="26"/>
          <w:szCs w:val="26"/>
          <w:lang w:eastAsia="en-US"/>
        </w:rPr>
        <w:t xml:space="preserve">мещающих должности муниципальной службы, в </w:t>
      </w:r>
      <w:r w:rsidRPr="00E02E6B">
        <w:rPr>
          <w:bCs/>
          <w:kern w:val="32"/>
          <w:sz w:val="26"/>
          <w:szCs w:val="26"/>
        </w:rPr>
        <w:t>органах местного самоуправления муниципального образования Кондинский район;</w:t>
      </w:r>
    </w:p>
    <w:p w:rsidR="00D94E16" w:rsidRDefault="00D94E16" w:rsidP="00D94E16">
      <w:pPr>
        <w:ind w:firstLine="708"/>
        <w:jc w:val="both"/>
        <w:rPr>
          <w:bCs/>
          <w:sz w:val="26"/>
          <w:szCs w:val="26"/>
        </w:rPr>
      </w:pPr>
      <w:r w:rsidRPr="00E02E6B">
        <w:rPr>
          <w:bCs/>
          <w:kern w:val="32"/>
          <w:sz w:val="26"/>
          <w:szCs w:val="26"/>
        </w:rPr>
        <w:t xml:space="preserve">- </w:t>
      </w:r>
      <w:r>
        <w:rPr>
          <w:bCs/>
          <w:sz w:val="26"/>
          <w:szCs w:val="26"/>
        </w:rPr>
        <w:t>у</w:t>
      </w:r>
      <w:r w:rsidRPr="00E02E6B">
        <w:rPr>
          <w:bCs/>
          <w:sz w:val="26"/>
          <w:szCs w:val="26"/>
        </w:rPr>
        <w:t>тверждени</w:t>
      </w:r>
      <w:r>
        <w:rPr>
          <w:bCs/>
          <w:sz w:val="26"/>
          <w:szCs w:val="26"/>
        </w:rPr>
        <w:t>е</w:t>
      </w:r>
      <w:r w:rsidRPr="00E02E6B">
        <w:rPr>
          <w:bCs/>
          <w:sz w:val="26"/>
          <w:szCs w:val="26"/>
        </w:rPr>
        <w:t xml:space="preserve"> предложений о 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p w:rsidR="00D94E16" w:rsidRPr="00E02E6B" w:rsidRDefault="00D94E16" w:rsidP="00D94E16">
      <w:pPr>
        <w:ind w:firstLine="708"/>
        <w:jc w:val="both"/>
        <w:rPr>
          <w:sz w:val="26"/>
          <w:szCs w:val="26"/>
        </w:rPr>
      </w:pPr>
      <w:r>
        <w:rPr>
          <w:bCs/>
          <w:sz w:val="26"/>
          <w:szCs w:val="26"/>
        </w:rPr>
        <w:t>- избрание председателя, заместителя председателя и секретаря Комиссии;</w:t>
      </w:r>
    </w:p>
    <w:p w:rsidR="00D94E16" w:rsidRPr="00E02E6B" w:rsidRDefault="00D94E16" w:rsidP="00D94E16">
      <w:pPr>
        <w:ind w:firstLine="708"/>
        <w:jc w:val="both"/>
        <w:rPr>
          <w:sz w:val="26"/>
          <w:szCs w:val="26"/>
        </w:rPr>
      </w:pPr>
      <w:r w:rsidRPr="00E02E6B">
        <w:rPr>
          <w:sz w:val="26"/>
          <w:szCs w:val="26"/>
        </w:rPr>
        <w:t xml:space="preserve">- приведение в соответствие с федеральным и региональным законодательством нормативных правовых актов Думы района. </w:t>
      </w:r>
    </w:p>
    <w:p w:rsidR="00D94E16" w:rsidRDefault="00D94E16" w:rsidP="00D94E16">
      <w:pPr>
        <w:ind w:firstLine="708"/>
        <w:jc w:val="both"/>
      </w:pPr>
      <w:r w:rsidRPr="00E02E6B">
        <w:rPr>
          <w:sz w:val="26"/>
          <w:szCs w:val="26"/>
        </w:rPr>
        <w:t xml:space="preserve">Подводя итоги, следует признать работу Комиссии в целом удовлетворительной.  </w:t>
      </w:r>
      <w:proofErr w:type="gramStart"/>
      <w:r w:rsidRPr="00E02E6B">
        <w:rPr>
          <w:sz w:val="26"/>
          <w:szCs w:val="26"/>
        </w:rPr>
        <w:t xml:space="preserve">Заседания Комиссии проводились в сроки, срывов заседаний не допускалось, кворум для принятия решений был обеспечен, члены </w:t>
      </w:r>
      <w:r>
        <w:rPr>
          <w:sz w:val="26"/>
          <w:szCs w:val="26"/>
        </w:rPr>
        <w:t>К</w:t>
      </w:r>
      <w:r w:rsidRPr="00E02E6B">
        <w:rPr>
          <w:sz w:val="26"/>
          <w:szCs w:val="26"/>
        </w:rPr>
        <w:t>омиссии принимали участие в публичных слушаниях по внесению изменений в Устав района, рассмотрению проектов бюджета, отчета о его исполнении, в рабочих совещаниях по обсуждению промежуточных и годовых итогов реализации муниципальных программ, заседаниях организационного комитета, уполномоченного на проведение публичных слушаний.</w:t>
      </w:r>
      <w:proofErr w:type="gramEnd"/>
      <w:r w:rsidRPr="00E02E6B">
        <w:rPr>
          <w:sz w:val="26"/>
          <w:szCs w:val="26"/>
        </w:rPr>
        <w:t xml:space="preserve"> В 2024 году Комиссия продолжит работу по дальнейшему исполнению своих непосредственных задач</w:t>
      </w:r>
      <w:r>
        <w:t>.</w:t>
      </w:r>
    </w:p>
    <w:p w:rsidR="007D2ED4" w:rsidRPr="002F6371" w:rsidRDefault="007D2ED4" w:rsidP="00D363D8">
      <w:pPr>
        <w:jc w:val="both"/>
        <w:rPr>
          <w:bCs/>
          <w:sz w:val="28"/>
        </w:rPr>
      </w:pPr>
    </w:p>
    <w:sectPr w:rsidR="007D2ED4" w:rsidRPr="002F6371" w:rsidSect="00295D54">
      <w:headerReference w:type="default" r:id="rId9"/>
      <w:headerReference w:type="first" r:id="rId10"/>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C00" w:rsidRDefault="00113C00" w:rsidP="00512EDA">
      <w:r>
        <w:separator/>
      </w:r>
    </w:p>
  </w:endnote>
  <w:endnote w:type="continuationSeparator" w:id="0">
    <w:p w:rsidR="00113C00" w:rsidRDefault="00113C00"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C00" w:rsidRDefault="00113C00" w:rsidP="00512EDA">
      <w:r>
        <w:separator/>
      </w:r>
    </w:p>
  </w:footnote>
  <w:footnote w:type="continuationSeparator" w:id="0">
    <w:p w:rsidR="00113C00" w:rsidRDefault="00113C00"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4" w:rsidRDefault="009B1064">
    <w:pPr>
      <w:pStyle w:val="ae"/>
      <w:jc w:val="right"/>
    </w:pPr>
    <w:r>
      <w:fldChar w:fldCharType="begin"/>
    </w:r>
    <w:r>
      <w:instrText>PAGE   \* MERGEFORMAT</w:instrText>
    </w:r>
    <w:r>
      <w:fldChar w:fldCharType="separate"/>
    </w:r>
    <w:r w:rsidR="000140F6">
      <w:rPr>
        <w:noProof/>
      </w:rPr>
      <w:t>4</w:t>
    </w:r>
    <w:r>
      <w:fldChar w:fldCharType="end"/>
    </w:r>
  </w:p>
  <w:p w:rsidR="009B1064" w:rsidRDefault="009B10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D4" w:rsidRDefault="007D2ED4">
    <w:pPr>
      <w:pStyle w:val="ae"/>
      <w:jc w:val="right"/>
    </w:pP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40F6"/>
    <w:rsid w:val="000177EA"/>
    <w:rsid w:val="00020E98"/>
    <w:rsid w:val="0002238D"/>
    <w:rsid w:val="000254C0"/>
    <w:rsid w:val="000313D4"/>
    <w:rsid w:val="000421F7"/>
    <w:rsid w:val="000475BB"/>
    <w:rsid w:val="00050FF2"/>
    <w:rsid w:val="000535B4"/>
    <w:rsid w:val="00056D7B"/>
    <w:rsid w:val="00060A22"/>
    <w:rsid w:val="0007272D"/>
    <w:rsid w:val="000728B5"/>
    <w:rsid w:val="0008038F"/>
    <w:rsid w:val="00082CCF"/>
    <w:rsid w:val="000839D4"/>
    <w:rsid w:val="000901FB"/>
    <w:rsid w:val="00091AD0"/>
    <w:rsid w:val="00094F14"/>
    <w:rsid w:val="0009657C"/>
    <w:rsid w:val="00097D7E"/>
    <w:rsid w:val="000A1103"/>
    <w:rsid w:val="000A5F9D"/>
    <w:rsid w:val="000B3223"/>
    <w:rsid w:val="000B4186"/>
    <w:rsid w:val="000B6065"/>
    <w:rsid w:val="000C0750"/>
    <w:rsid w:val="000C2A73"/>
    <w:rsid w:val="000D5913"/>
    <w:rsid w:val="000D6372"/>
    <w:rsid w:val="00104B03"/>
    <w:rsid w:val="00113538"/>
    <w:rsid w:val="00113C00"/>
    <w:rsid w:val="001146C8"/>
    <w:rsid w:val="00116B78"/>
    <w:rsid w:val="00121E2B"/>
    <w:rsid w:val="0012566A"/>
    <w:rsid w:val="001279E9"/>
    <w:rsid w:val="00132254"/>
    <w:rsid w:val="001355CE"/>
    <w:rsid w:val="00150422"/>
    <w:rsid w:val="00150493"/>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5381F"/>
    <w:rsid w:val="00260191"/>
    <w:rsid w:val="00264CB0"/>
    <w:rsid w:val="002666BD"/>
    <w:rsid w:val="002700A7"/>
    <w:rsid w:val="00276D5D"/>
    <w:rsid w:val="0027756A"/>
    <w:rsid w:val="00284935"/>
    <w:rsid w:val="002879F3"/>
    <w:rsid w:val="00287B6B"/>
    <w:rsid w:val="00290BB4"/>
    <w:rsid w:val="00295D5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2F6371"/>
    <w:rsid w:val="0030098C"/>
    <w:rsid w:val="00300C53"/>
    <w:rsid w:val="00304966"/>
    <w:rsid w:val="00307D3F"/>
    <w:rsid w:val="00311D5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3176"/>
    <w:rsid w:val="0039679E"/>
    <w:rsid w:val="003A1730"/>
    <w:rsid w:val="003B2887"/>
    <w:rsid w:val="003B39AA"/>
    <w:rsid w:val="003B3D31"/>
    <w:rsid w:val="003C790A"/>
    <w:rsid w:val="003D1D86"/>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4ABE"/>
    <w:rsid w:val="004F6640"/>
    <w:rsid w:val="005043A6"/>
    <w:rsid w:val="00507620"/>
    <w:rsid w:val="0050799B"/>
    <w:rsid w:val="00511CE9"/>
    <w:rsid w:val="00512B84"/>
    <w:rsid w:val="00512EDA"/>
    <w:rsid w:val="005264B5"/>
    <w:rsid w:val="00526A2E"/>
    <w:rsid w:val="00536403"/>
    <w:rsid w:val="005401BE"/>
    <w:rsid w:val="00545CED"/>
    <w:rsid w:val="00547CE4"/>
    <w:rsid w:val="00556E85"/>
    <w:rsid w:val="00562686"/>
    <w:rsid w:val="005632A3"/>
    <w:rsid w:val="005715AF"/>
    <w:rsid w:val="005816E0"/>
    <w:rsid w:val="00582259"/>
    <w:rsid w:val="00595FCD"/>
    <w:rsid w:val="005A2E0C"/>
    <w:rsid w:val="005A3BE8"/>
    <w:rsid w:val="005A5755"/>
    <w:rsid w:val="005A57F7"/>
    <w:rsid w:val="005B7FEC"/>
    <w:rsid w:val="005C3804"/>
    <w:rsid w:val="005C6AF4"/>
    <w:rsid w:val="005D0682"/>
    <w:rsid w:val="005D5321"/>
    <w:rsid w:val="005E0082"/>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3DDC"/>
    <w:rsid w:val="00724801"/>
    <w:rsid w:val="0072623F"/>
    <w:rsid w:val="00733A59"/>
    <w:rsid w:val="00742847"/>
    <w:rsid w:val="0074750B"/>
    <w:rsid w:val="007503FD"/>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67F5"/>
    <w:rsid w:val="00841EF6"/>
    <w:rsid w:val="00842B8A"/>
    <w:rsid w:val="00842F3A"/>
    <w:rsid w:val="008465AC"/>
    <w:rsid w:val="008573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C481C"/>
    <w:rsid w:val="00AD0932"/>
    <w:rsid w:val="00AD3F0D"/>
    <w:rsid w:val="00AD6C1C"/>
    <w:rsid w:val="00AE2D5C"/>
    <w:rsid w:val="00AE3176"/>
    <w:rsid w:val="00AE5204"/>
    <w:rsid w:val="00AE79D5"/>
    <w:rsid w:val="00AF2E47"/>
    <w:rsid w:val="00AF44DE"/>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E7E5E"/>
    <w:rsid w:val="00BF59EB"/>
    <w:rsid w:val="00BF5A59"/>
    <w:rsid w:val="00BF7922"/>
    <w:rsid w:val="00C16DA6"/>
    <w:rsid w:val="00C16E38"/>
    <w:rsid w:val="00C22E59"/>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363D8"/>
    <w:rsid w:val="00D525DE"/>
    <w:rsid w:val="00D5599C"/>
    <w:rsid w:val="00D5665E"/>
    <w:rsid w:val="00D56809"/>
    <w:rsid w:val="00D64D0A"/>
    <w:rsid w:val="00D77271"/>
    <w:rsid w:val="00D94E16"/>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CC2"/>
    <w:rsid w:val="00F03174"/>
    <w:rsid w:val="00F05397"/>
    <w:rsid w:val="00F06029"/>
    <w:rsid w:val="00F1089C"/>
    <w:rsid w:val="00F13094"/>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aliases w:val=" Знак1 Знак1"/>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5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1334-FE60-4952-B245-026C0429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7311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2024-04-01T11:46:00Z</cp:lastPrinted>
  <dcterms:created xsi:type="dcterms:W3CDTF">2024-04-25T10:29:00Z</dcterms:created>
  <dcterms:modified xsi:type="dcterms:W3CDTF">2024-04-25T10:29:00Z</dcterms:modified>
</cp:coreProperties>
</file>